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397" w:rsidRDefault="009D52FF" w:rsidP="00DF71B2">
      <w:pPr>
        <w:tabs>
          <w:tab w:val="right" w:pos="6874"/>
        </w:tabs>
        <w:rPr>
          <w:color w:val="C00000"/>
        </w:rPr>
      </w:pPr>
      <w:r>
        <w:rPr>
          <w:noProof/>
          <w:color w:val="C00000"/>
        </w:rPr>
        <mc:AlternateContent>
          <mc:Choice Requires="wpg">
            <w:drawing>
              <wp:anchor distT="0" distB="0" distL="114300" distR="114300" simplePos="0" relativeHeight="251658240" behindDoc="0" locked="0" layoutInCell="1" allowOverlap="1" wp14:anchorId="4DB0F21A" wp14:editId="18449EF2">
                <wp:simplePos x="0" y="0"/>
                <wp:positionH relativeFrom="column">
                  <wp:posOffset>-981075</wp:posOffset>
                </wp:positionH>
                <wp:positionV relativeFrom="paragraph">
                  <wp:posOffset>-885825</wp:posOffset>
                </wp:positionV>
                <wp:extent cx="7219948" cy="9572624"/>
                <wp:effectExtent l="0" t="0" r="57785" b="0"/>
                <wp:wrapNone/>
                <wp:docPr id="37" name="组合 37"/>
                <wp:cNvGraphicFramePr/>
                <a:graphic xmlns:a="http://schemas.openxmlformats.org/drawingml/2006/main">
                  <a:graphicData uri="http://schemas.microsoft.com/office/word/2010/wordprocessingGroup">
                    <wpg:wgp>
                      <wpg:cNvGrpSpPr/>
                      <wpg:grpSpPr>
                        <a:xfrm>
                          <a:off x="0" y="0"/>
                          <a:ext cx="7219948" cy="9572624"/>
                          <a:chOff x="0" y="0"/>
                          <a:chExt cx="7020000" cy="11255505"/>
                        </a:xfrm>
                      </wpg:grpSpPr>
                      <wps:wsp>
                        <wps:cNvPr id="15" name="直接连接符 15"/>
                        <wps:cNvCnPr/>
                        <wps:spPr>
                          <a:xfrm>
                            <a:off x="0" y="946205"/>
                            <a:ext cx="7020000" cy="0"/>
                          </a:xfrm>
                          <a:prstGeom prst="line">
                            <a:avLst/>
                          </a:prstGeom>
                          <a:noFill/>
                          <a:ln w="101600" cap="flat" cmpd="sng" algn="ctr">
                            <a:solidFill>
                              <a:srgbClr val="C00000"/>
                            </a:solidFill>
                            <a:prstDash val="solid"/>
                            <a:miter lim="800000"/>
                          </a:ln>
                          <a:effectLst/>
                        </wps:spPr>
                        <wps:bodyPr/>
                      </wps:wsp>
                      <wpg:grpSp>
                        <wpg:cNvPr id="36" name="组合 36"/>
                        <wpg:cNvGrpSpPr/>
                        <wpg:grpSpPr>
                          <a:xfrm>
                            <a:off x="0" y="0"/>
                            <a:ext cx="7019925" cy="11255505"/>
                            <a:chOff x="0" y="0"/>
                            <a:chExt cx="7019925" cy="11255505"/>
                          </a:xfrm>
                        </wpg:grpSpPr>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019925" cy="845820"/>
                            </a:xfrm>
                            <a:prstGeom prst="rect">
                              <a:avLst/>
                            </a:prstGeom>
                          </pic:spPr>
                        </pic:pic>
                        <wpg:grpSp>
                          <wpg:cNvPr id="35" name="组合 35"/>
                          <wpg:cNvGrpSpPr/>
                          <wpg:grpSpPr>
                            <a:xfrm>
                              <a:off x="9260" y="1030393"/>
                              <a:ext cx="5161060" cy="10225112"/>
                              <a:chOff x="-125912" y="-11228"/>
                              <a:chExt cx="5161060" cy="10225112"/>
                            </a:xfrm>
                          </wpg:grpSpPr>
                          <wps:wsp>
                            <wps:cNvPr id="10" name="文本框 2"/>
                            <wps:cNvSpPr txBox="1">
                              <a:spLocks noChangeArrowheads="1"/>
                            </wps:cNvSpPr>
                            <wps:spPr bwMode="auto">
                              <a:xfrm>
                                <a:off x="-125912" y="-11228"/>
                                <a:ext cx="5161060" cy="10225112"/>
                              </a:xfrm>
                              <a:prstGeom prst="rect">
                                <a:avLst/>
                              </a:prstGeom>
                              <a:solidFill>
                                <a:srgbClr val="FFFFFF"/>
                              </a:solidFill>
                              <a:ln w="9525">
                                <a:noFill/>
                                <a:miter lim="800000"/>
                                <a:headEnd/>
                                <a:tailEnd/>
                              </a:ln>
                            </wps:spPr>
                            <wps:txbx>
                              <w:txbxContent>
                                <w:p w:rsidR="00014397" w:rsidRPr="00946085" w:rsidRDefault="008B3BD8" w:rsidP="00014397">
                                  <w:pPr>
                                    <w:jc w:val="center"/>
                                    <w:rPr>
                                      <w:b/>
                                      <w:color w:val="C00000"/>
                                      <w:sz w:val="32"/>
                                    </w:rPr>
                                  </w:pPr>
                                  <w:r>
                                    <w:rPr>
                                      <w:rFonts w:hint="eastAsia"/>
                                      <w:b/>
                                      <w:color w:val="C00000"/>
                                      <w:sz w:val="32"/>
                                    </w:rPr>
                                    <w:t>农产品</w:t>
                                  </w:r>
                                  <w:r w:rsidR="00014397" w:rsidRPr="00946085">
                                    <w:rPr>
                                      <w:b/>
                                      <w:color w:val="C00000"/>
                                      <w:sz w:val="32"/>
                                    </w:rPr>
                                    <w:t>月报</w:t>
                                  </w:r>
                                  <w:r w:rsidR="00014397">
                                    <w:rPr>
                                      <w:rFonts w:hint="eastAsia"/>
                                      <w:b/>
                                      <w:color w:val="C00000"/>
                                      <w:sz w:val="32"/>
                                    </w:rPr>
                                    <w:t xml:space="preserve"> 2016-0</w:t>
                                  </w:r>
                                  <w:r w:rsidR="00F75115">
                                    <w:rPr>
                                      <w:b/>
                                      <w:color w:val="C00000"/>
                                      <w:sz w:val="32"/>
                                    </w:rPr>
                                    <w:t>5</w:t>
                                  </w:r>
                                  <w:r w:rsidR="001576AF">
                                    <w:rPr>
                                      <w:rFonts w:hint="eastAsia"/>
                                      <w:b/>
                                      <w:color w:val="C00000"/>
                                      <w:sz w:val="32"/>
                                    </w:rPr>
                                    <w:t>-3</w:t>
                                  </w:r>
                                  <w:r w:rsidR="00F75115">
                                    <w:rPr>
                                      <w:b/>
                                      <w:color w:val="C00000"/>
                                      <w:sz w:val="32"/>
                                    </w:rPr>
                                    <w:t>1</w:t>
                                  </w:r>
                                </w:p>
                                <w:p w:rsidR="00014397" w:rsidRPr="00907F05" w:rsidRDefault="00014397" w:rsidP="00303187">
                                  <w:pPr>
                                    <w:rPr>
                                      <w:b/>
                                      <w:sz w:val="32"/>
                                    </w:rPr>
                                  </w:pPr>
                                </w:p>
                                <w:p w:rsidR="00014397" w:rsidRPr="00946085" w:rsidRDefault="009044FA" w:rsidP="00014397">
                                  <w:pPr>
                                    <w:pStyle w:val="a6"/>
                                    <w:numPr>
                                      <w:ilvl w:val="0"/>
                                      <w:numId w:val="1"/>
                                    </w:numPr>
                                    <w:spacing w:line="360" w:lineRule="auto"/>
                                    <w:ind w:firstLineChars="0"/>
                                    <w:rPr>
                                      <w:b/>
                                      <w:color w:val="C00000"/>
                                    </w:rPr>
                                  </w:pPr>
                                  <w:r>
                                    <w:rPr>
                                      <w:rFonts w:hint="eastAsia"/>
                                      <w:b/>
                                      <w:color w:val="C00000"/>
                                    </w:rPr>
                                    <w:t>豆类</w:t>
                                  </w:r>
                                  <w:r w:rsidR="00014397" w:rsidRPr="00946085">
                                    <w:rPr>
                                      <w:b/>
                                      <w:color w:val="C00000"/>
                                    </w:rPr>
                                    <w:t>：</w:t>
                                  </w:r>
                                  <w:r w:rsidR="002C4D52">
                                    <w:rPr>
                                      <w:rFonts w:hint="eastAsia"/>
                                      <w:b/>
                                      <w:color w:val="C00000"/>
                                    </w:rPr>
                                    <w:t>U</w:t>
                                  </w:r>
                                  <w:r w:rsidR="002C4D52">
                                    <w:rPr>
                                      <w:b/>
                                      <w:color w:val="C00000"/>
                                    </w:rPr>
                                    <w:t>SDA5</w:t>
                                  </w:r>
                                  <w:r w:rsidR="002C4D52">
                                    <w:rPr>
                                      <w:rFonts w:hint="eastAsia"/>
                                      <w:b/>
                                      <w:color w:val="C00000"/>
                                    </w:rPr>
                                    <w:t>月供需报告利多，刺激美盘</w:t>
                                  </w:r>
                                  <w:r w:rsidR="002C4D52">
                                    <w:rPr>
                                      <w:b/>
                                      <w:color w:val="C00000"/>
                                    </w:rPr>
                                    <w:t>豆类商品</w:t>
                                  </w:r>
                                  <w:r w:rsidR="002C4D52">
                                    <w:rPr>
                                      <w:rFonts w:hint="eastAsia"/>
                                      <w:b/>
                                      <w:color w:val="C00000"/>
                                    </w:rPr>
                                    <w:t>大涨，连盘豆</w:t>
                                  </w:r>
                                  <w:proofErr w:type="gramStart"/>
                                  <w:r w:rsidR="002C4D52">
                                    <w:rPr>
                                      <w:rFonts w:hint="eastAsia"/>
                                      <w:b/>
                                      <w:color w:val="C00000"/>
                                    </w:rPr>
                                    <w:t>粕</w:t>
                                  </w:r>
                                  <w:proofErr w:type="gramEnd"/>
                                  <w:r w:rsidR="002C4D52">
                                    <w:rPr>
                                      <w:rFonts w:hint="eastAsia"/>
                                      <w:b/>
                                      <w:color w:val="C00000"/>
                                    </w:rPr>
                                    <w:t>跟随外盘</w:t>
                                  </w:r>
                                  <w:r w:rsidR="002C4D52">
                                    <w:rPr>
                                      <w:b/>
                                      <w:color w:val="C00000"/>
                                    </w:rPr>
                                    <w:t>大涨</w:t>
                                  </w:r>
                                  <w:r w:rsidR="001F1F4D">
                                    <w:rPr>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油脂</w:t>
                                  </w:r>
                                  <w:r w:rsidR="00014397" w:rsidRPr="00946085">
                                    <w:rPr>
                                      <w:b/>
                                      <w:color w:val="C00000"/>
                                    </w:rPr>
                                    <w:t>：</w:t>
                                  </w:r>
                                  <w:r w:rsidR="00547453">
                                    <w:rPr>
                                      <w:rFonts w:hint="eastAsia"/>
                                      <w:b/>
                                      <w:color w:val="C00000"/>
                                    </w:rPr>
                                    <w:t>豆油</w:t>
                                  </w:r>
                                  <w:r w:rsidR="00547453">
                                    <w:rPr>
                                      <w:b/>
                                      <w:color w:val="C00000"/>
                                    </w:rPr>
                                    <w:t>与棕榈油</w:t>
                                  </w:r>
                                  <w:r w:rsidR="00547453">
                                    <w:rPr>
                                      <w:rFonts w:hint="eastAsia"/>
                                      <w:b/>
                                      <w:color w:val="C00000"/>
                                    </w:rPr>
                                    <w:t>月内</w:t>
                                  </w:r>
                                  <w:r w:rsidR="00547453">
                                    <w:rPr>
                                      <w:b/>
                                      <w:color w:val="C00000"/>
                                    </w:rPr>
                                    <w:t>先扬后抑</w:t>
                                  </w:r>
                                  <w:r w:rsidR="00547453">
                                    <w:rPr>
                                      <w:rFonts w:hint="eastAsia"/>
                                      <w:b/>
                                      <w:color w:val="C00000"/>
                                    </w:rPr>
                                    <w:t>，</w:t>
                                  </w:r>
                                  <w:r w:rsidR="002C4D52">
                                    <w:rPr>
                                      <w:rFonts w:hint="eastAsia"/>
                                      <w:b/>
                                      <w:color w:val="C00000"/>
                                    </w:rPr>
                                    <w:t>月内整体期价重心下移</w:t>
                                  </w:r>
                                  <w:r w:rsidR="00034863">
                                    <w:rPr>
                                      <w:rFonts w:hint="eastAsia"/>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玉米</w:t>
                                  </w:r>
                                  <w:r w:rsidR="00014397" w:rsidRPr="00946085">
                                    <w:rPr>
                                      <w:rFonts w:hint="eastAsia"/>
                                      <w:b/>
                                      <w:color w:val="C00000"/>
                                    </w:rPr>
                                    <w:t>：</w:t>
                                  </w:r>
                                  <w:r w:rsidR="00BF7A43">
                                    <w:rPr>
                                      <w:rFonts w:hint="eastAsia"/>
                                      <w:b/>
                                      <w:color w:val="C00000"/>
                                    </w:rPr>
                                    <w:t>政策控盘节奏</w:t>
                                  </w:r>
                                  <w:r w:rsidR="00BF7A43">
                                    <w:rPr>
                                      <w:b/>
                                      <w:color w:val="C00000"/>
                                    </w:rPr>
                                    <w:t>依旧</w:t>
                                  </w:r>
                                  <w:r w:rsidR="00BF7A43">
                                    <w:rPr>
                                      <w:rFonts w:hint="eastAsia"/>
                                      <w:b/>
                                      <w:color w:val="C00000"/>
                                    </w:rPr>
                                    <w:t>，</w:t>
                                  </w:r>
                                  <w:r w:rsidR="00350491">
                                    <w:rPr>
                                      <w:rFonts w:hint="eastAsia"/>
                                      <w:b/>
                                      <w:color w:val="C00000"/>
                                    </w:rPr>
                                    <w:t>连盘</w:t>
                                  </w:r>
                                  <w:r w:rsidR="00350491">
                                    <w:rPr>
                                      <w:b/>
                                      <w:color w:val="C00000"/>
                                    </w:rPr>
                                    <w:t>玉米</w:t>
                                  </w:r>
                                  <w:r w:rsidR="00034863">
                                    <w:rPr>
                                      <w:rFonts w:hint="eastAsia"/>
                                      <w:b/>
                                      <w:color w:val="C00000"/>
                                    </w:rPr>
                                    <w:t>期价</w:t>
                                  </w:r>
                                  <w:r w:rsidR="00547453">
                                    <w:rPr>
                                      <w:b/>
                                      <w:color w:val="C00000"/>
                                    </w:rPr>
                                    <w:t>临近月末出现明显</w:t>
                                  </w:r>
                                  <w:r w:rsidR="00BF7A43">
                                    <w:rPr>
                                      <w:rFonts w:hint="eastAsia"/>
                                      <w:b/>
                                      <w:color w:val="C00000"/>
                                    </w:rPr>
                                    <w:t>上涨</w:t>
                                  </w:r>
                                  <w:r w:rsidR="00034863">
                                    <w:rPr>
                                      <w:b/>
                                      <w:color w:val="C00000"/>
                                    </w:rPr>
                                    <w:t>。</w:t>
                                  </w:r>
                                </w:p>
                                <w:p w:rsidR="00014397" w:rsidRDefault="00014397" w:rsidP="00014397"/>
                                <w:p w:rsidR="00014397" w:rsidRDefault="00014397" w:rsidP="00014397">
                                  <w:r>
                                    <w:rPr>
                                      <w:rFonts w:hint="eastAsia"/>
                                    </w:rPr>
                                    <w:t>摘要</w:t>
                                  </w:r>
                                  <w:r w:rsidR="009446B2">
                                    <w:rPr>
                                      <w:rFonts w:hint="eastAsia"/>
                                    </w:rPr>
                                    <w:t>：</w:t>
                                  </w:r>
                                </w:p>
                                <w:p w:rsidR="00014397" w:rsidRPr="00510058" w:rsidRDefault="003959AA" w:rsidP="00921EFF">
                                  <w:pPr>
                                    <w:pStyle w:val="a8"/>
                                    <w:shd w:val="clear" w:color="auto" w:fill="F4F9F8"/>
                                    <w:spacing w:line="315" w:lineRule="atLeast"/>
                                    <w:rPr>
                                      <w:rFonts w:asciiTheme="minorEastAsia" w:eastAsiaTheme="minorEastAsia" w:hAnsiTheme="minorEastAsia" w:cs="Times New Roman"/>
                                      <w:color w:val="000000"/>
                                      <w:sz w:val="21"/>
                                      <w:szCs w:val="21"/>
                                    </w:rPr>
                                  </w:pPr>
                                  <w:r w:rsidRPr="00172824">
                                    <w:rPr>
                                      <w:rFonts w:asciiTheme="minorEastAsia" w:eastAsiaTheme="minorEastAsia" w:hAnsiTheme="minorEastAsia" w:hint="eastAsia"/>
                                      <w:sz w:val="21"/>
                                      <w:szCs w:val="21"/>
                                    </w:rPr>
                                    <w:t>大豆</w:t>
                                  </w:r>
                                  <w:r w:rsidRPr="00172824">
                                    <w:rPr>
                                      <w:rFonts w:asciiTheme="minorEastAsia" w:eastAsiaTheme="minorEastAsia" w:hAnsiTheme="minorEastAsia"/>
                                      <w:sz w:val="21"/>
                                      <w:szCs w:val="21"/>
                                    </w:rPr>
                                    <w:t>：</w:t>
                                  </w:r>
                                  <w:r w:rsidR="00510058" w:rsidRPr="00510058">
                                    <w:rPr>
                                      <w:rFonts w:asciiTheme="minorEastAsia" w:eastAsiaTheme="minorEastAsia" w:hAnsiTheme="minorEastAsia" w:hint="eastAsia"/>
                                      <w:sz w:val="21"/>
                                      <w:szCs w:val="21"/>
                                    </w:rPr>
                                    <w:t>5</w:t>
                                  </w:r>
                                  <w:r w:rsidR="00FB6BD7">
                                    <w:rPr>
                                      <w:rFonts w:asciiTheme="minorEastAsia" w:eastAsiaTheme="minorEastAsia" w:hAnsiTheme="minorEastAsia" w:hint="eastAsia"/>
                                      <w:sz w:val="21"/>
                                      <w:szCs w:val="21"/>
                                    </w:rPr>
                                    <w:t>月份，</w:t>
                                  </w:r>
                                  <w:r w:rsidR="00510058" w:rsidRPr="00510058">
                                    <w:rPr>
                                      <w:rFonts w:asciiTheme="minorEastAsia" w:eastAsiaTheme="minorEastAsia" w:hAnsiTheme="minorEastAsia" w:hint="eastAsia"/>
                                      <w:sz w:val="21"/>
                                      <w:szCs w:val="21"/>
                                    </w:rPr>
                                    <w:t>内外盘豆类延续之前大幅反弹的走势，且</w:t>
                                  </w:r>
                                  <w:proofErr w:type="gramStart"/>
                                  <w:r w:rsidR="00510058" w:rsidRPr="00510058">
                                    <w:rPr>
                                      <w:rFonts w:asciiTheme="minorEastAsia" w:eastAsiaTheme="minorEastAsia" w:hAnsiTheme="minorEastAsia" w:hint="eastAsia"/>
                                      <w:sz w:val="21"/>
                                      <w:szCs w:val="21"/>
                                    </w:rPr>
                                    <w:t>粕强油弱</w:t>
                                  </w:r>
                                  <w:proofErr w:type="gramEnd"/>
                                  <w:r w:rsidR="00510058" w:rsidRPr="00510058">
                                    <w:rPr>
                                      <w:rFonts w:asciiTheme="minorEastAsia" w:eastAsiaTheme="minorEastAsia" w:hAnsiTheme="minorEastAsia" w:hint="eastAsia"/>
                                      <w:sz w:val="21"/>
                                      <w:szCs w:val="21"/>
                                    </w:rPr>
                                    <w:t>格局在延续。期间，5月供需报告首次公布了2016/17年度</w:t>
                                  </w:r>
                                  <w:r w:rsidR="00FB6BD7">
                                    <w:rPr>
                                      <w:rFonts w:asciiTheme="minorEastAsia" w:eastAsiaTheme="minorEastAsia" w:hAnsiTheme="minorEastAsia" w:hint="eastAsia"/>
                                      <w:sz w:val="21"/>
                                      <w:szCs w:val="21"/>
                                    </w:rPr>
                                    <w:t>美国</w:t>
                                  </w:r>
                                  <w:r w:rsidR="00FB6BD7">
                                    <w:rPr>
                                      <w:rFonts w:asciiTheme="minorEastAsia" w:eastAsiaTheme="minorEastAsia" w:hAnsiTheme="minorEastAsia"/>
                                      <w:sz w:val="21"/>
                                      <w:szCs w:val="21"/>
                                    </w:rPr>
                                    <w:t>及</w:t>
                                  </w:r>
                                  <w:r w:rsidR="00FB6BD7">
                                    <w:rPr>
                                      <w:rFonts w:asciiTheme="minorEastAsia" w:eastAsiaTheme="minorEastAsia" w:hAnsiTheme="minorEastAsia" w:hint="eastAsia"/>
                                      <w:sz w:val="21"/>
                                      <w:szCs w:val="21"/>
                                    </w:rPr>
                                    <w:t>全球</w:t>
                                  </w:r>
                                  <w:r w:rsidR="00FB6BD7">
                                    <w:rPr>
                                      <w:rFonts w:asciiTheme="minorEastAsia" w:eastAsiaTheme="minorEastAsia" w:hAnsiTheme="minorEastAsia"/>
                                      <w:sz w:val="21"/>
                                      <w:szCs w:val="21"/>
                                    </w:rPr>
                                    <w:t>的</w:t>
                                  </w:r>
                                  <w:r w:rsidR="00FB6BD7">
                                    <w:rPr>
                                      <w:rFonts w:asciiTheme="minorEastAsia" w:eastAsiaTheme="minorEastAsia" w:hAnsiTheme="minorEastAsia" w:hint="eastAsia"/>
                                      <w:sz w:val="21"/>
                                      <w:szCs w:val="21"/>
                                    </w:rPr>
                                    <w:t>大豆</w:t>
                                  </w:r>
                                  <w:r w:rsidR="00510058" w:rsidRPr="00510058">
                                    <w:rPr>
                                      <w:rFonts w:asciiTheme="minorEastAsia" w:eastAsiaTheme="minorEastAsia" w:hAnsiTheme="minorEastAsia" w:hint="eastAsia"/>
                                      <w:sz w:val="21"/>
                                      <w:szCs w:val="21"/>
                                    </w:rPr>
                                    <w:t>供需平衡</w:t>
                                  </w:r>
                                  <w:r w:rsidR="00FB6BD7">
                                    <w:rPr>
                                      <w:rFonts w:asciiTheme="minorEastAsia" w:eastAsiaTheme="minorEastAsia" w:hAnsiTheme="minorEastAsia" w:hint="eastAsia"/>
                                      <w:sz w:val="21"/>
                                      <w:szCs w:val="21"/>
                                    </w:rPr>
                                    <w:t>数据</w:t>
                                  </w:r>
                                  <w:r w:rsidR="00510058" w:rsidRPr="00510058">
                                    <w:rPr>
                                      <w:rFonts w:asciiTheme="minorEastAsia" w:eastAsiaTheme="minorEastAsia" w:hAnsiTheme="minorEastAsia" w:hint="eastAsia"/>
                                      <w:sz w:val="21"/>
                                      <w:szCs w:val="21"/>
                                    </w:rPr>
                                    <w:t>，多数数据低于预期及2015/16年水平，为市场带来利多提振</w:t>
                                  </w:r>
                                  <w:r w:rsidR="00FB6BD7">
                                    <w:rPr>
                                      <w:rFonts w:asciiTheme="minorEastAsia" w:eastAsiaTheme="minorEastAsia" w:hAnsiTheme="minorEastAsia" w:hint="eastAsia"/>
                                      <w:sz w:val="21"/>
                                      <w:szCs w:val="21"/>
                                    </w:rPr>
                                    <w:t>，也使得2016</w:t>
                                  </w:r>
                                  <w:r w:rsidR="00FB6BD7">
                                    <w:rPr>
                                      <w:rFonts w:asciiTheme="minorEastAsia" w:eastAsiaTheme="minorEastAsia" w:hAnsiTheme="minorEastAsia"/>
                                      <w:sz w:val="21"/>
                                      <w:szCs w:val="21"/>
                                    </w:rPr>
                                    <w:t>/17</w:t>
                                  </w:r>
                                  <w:r w:rsidR="00FB6BD7">
                                    <w:rPr>
                                      <w:rFonts w:asciiTheme="minorEastAsia" w:eastAsiaTheme="minorEastAsia" w:hAnsiTheme="minorEastAsia" w:hint="eastAsia"/>
                                      <w:sz w:val="21"/>
                                      <w:szCs w:val="21"/>
                                    </w:rPr>
                                    <w:t>年度的大豆</w:t>
                                  </w:r>
                                  <w:r w:rsidR="00FB6BD7">
                                    <w:rPr>
                                      <w:rFonts w:asciiTheme="minorEastAsia" w:eastAsiaTheme="minorEastAsia" w:hAnsiTheme="minorEastAsia"/>
                                      <w:sz w:val="21"/>
                                      <w:szCs w:val="21"/>
                                    </w:rPr>
                                    <w:t>供需格局</w:t>
                                  </w:r>
                                  <w:r w:rsidR="00FB6BD7">
                                    <w:rPr>
                                      <w:rFonts w:asciiTheme="minorEastAsia" w:eastAsiaTheme="minorEastAsia" w:hAnsiTheme="minorEastAsia" w:hint="eastAsia"/>
                                      <w:sz w:val="21"/>
                                      <w:szCs w:val="21"/>
                                    </w:rPr>
                                    <w:t>由此前</w:t>
                                  </w:r>
                                  <w:r w:rsidR="00FB6BD7">
                                    <w:rPr>
                                      <w:rFonts w:asciiTheme="minorEastAsia" w:eastAsiaTheme="minorEastAsia" w:hAnsiTheme="minorEastAsia"/>
                                      <w:sz w:val="21"/>
                                      <w:szCs w:val="21"/>
                                    </w:rPr>
                                    <w:t>的供大于求</w:t>
                                  </w:r>
                                  <w:r w:rsidR="00FB6BD7">
                                    <w:rPr>
                                      <w:rFonts w:asciiTheme="minorEastAsia" w:eastAsiaTheme="minorEastAsia" w:hAnsiTheme="minorEastAsia" w:hint="eastAsia"/>
                                      <w:sz w:val="21"/>
                                      <w:szCs w:val="21"/>
                                    </w:rPr>
                                    <w:t>转为供应略微</w:t>
                                  </w:r>
                                  <w:r w:rsidR="00FB6BD7">
                                    <w:rPr>
                                      <w:rFonts w:asciiTheme="minorEastAsia" w:eastAsiaTheme="minorEastAsia" w:hAnsiTheme="minorEastAsia"/>
                                      <w:sz w:val="21"/>
                                      <w:szCs w:val="21"/>
                                    </w:rPr>
                                    <w:t>偏紧</w:t>
                                  </w:r>
                                  <w:r w:rsidR="00510058" w:rsidRPr="00510058">
                                    <w:rPr>
                                      <w:rFonts w:asciiTheme="minorEastAsia" w:eastAsiaTheme="minorEastAsia" w:hAnsiTheme="minorEastAsia" w:hint="eastAsia"/>
                                      <w:sz w:val="21"/>
                                      <w:szCs w:val="21"/>
                                    </w:rPr>
                                    <w:t>。</w:t>
                                  </w:r>
                                  <w:r w:rsidR="00FB6BD7">
                                    <w:rPr>
                                      <w:rFonts w:asciiTheme="minorEastAsia" w:eastAsiaTheme="minorEastAsia" w:hAnsiTheme="minorEastAsia" w:hint="eastAsia"/>
                                      <w:sz w:val="21"/>
                                      <w:szCs w:val="21"/>
                                    </w:rPr>
                                    <w:t>不过，依旧充足的</w:t>
                                  </w:r>
                                  <w:r w:rsidR="00FB6BD7">
                                    <w:rPr>
                                      <w:rFonts w:asciiTheme="minorEastAsia" w:eastAsiaTheme="minorEastAsia" w:hAnsiTheme="minorEastAsia"/>
                                      <w:sz w:val="21"/>
                                      <w:szCs w:val="21"/>
                                    </w:rPr>
                                    <w:t>大豆</w:t>
                                  </w:r>
                                  <w:r w:rsidR="00FB6BD7">
                                    <w:rPr>
                                      <w:rFonts w:asciiTheme="minorEastAsia" w:eastAsiaTheme="minorEastAsia" w:hAnsiTheme="minorEastAsia" w:hint="eastAsia"/>
                                      <w:sz w:val="21"/>
                                      <w:szCs w:val="21"/>
                                    </w:rPr>
                                    <w:t>库存还会继续限制大豆期价</w:t>
                                  </w:r>
                                  <w:r w:rsidR="00FB6BD7">
                                    <w:rPr>
                                      <w:rFonts w:asciiTheme="minorEastAsia" w:eastAsiaTheme="minorEastAsia" w:hAnsiTheme="minorEastAsia"/>
                                      <w:sz w:val="21"/>
                                      <w:szCs w:val="21"/>
                                    </w:rPr>
                                    <w:t>的</w:t>
                                  </w:r>
                                  <w:r w:rsidR="00FB6BD7">
                                    <w:rPr>
                                      <w:rFonts w:asciiTheme="minorEastAsia" w:eastAsiaTheme="minorEastAsia" w:hAnsiTheme="minorEastAsia" w:hint="eastAsia"/>
                                      <w:sz w:val="21"/>
                                      <w:szCs w:val="21"/>
                                    </w:rPr>
                                    <w:t>涨幅；</w:t>
                                  </w:r>
                                </w:p>
                                <w:p w:rsidR="003959AA" w:rsidRPr="00F33632" w:rsidRDefault="003959AA" w:rsidP="00014397">
                                  <w:pPr>
                                    <w:rPr>
                                      <w:rFonts w:asciiTheme="minorEastAsia" w:hAnsiTheme="minorEastAsia"/>
                                      <w:szCs w:val="21"/>
                                    </w:rPr>
                                  </w:pPr>
                                </w:p>
                                <w:p w:rsidR="003959AA" w:rsidRPr="00DA48CF" w:rsidRDefault="003959AA" w:rsidP="00014397">
                                  <w:pPr>
                                    <w:rPr>
                                      <w:rFonts w:asciiTheme="minorEastAsia" w:hAnsiTheme="minorEastAsia"/>
                                    </w:rPr>
                                  </w:pPr>
                                  <w:r w:rsidRPr="00DA48CF">
                                    <w:rPr>
                                      <w:rFonts w:asciiTheme="minorEastAsia" w:hAnsiTheme="minorEastAsia" w:hint="eastAsia"/>
                                    </w:rPr>
                                    <w:t>豆</w:t>
                                  </w:r>
                                  <w:proofErr w:type="gramStart"/>
                                  <w:r w:rsidRPr="00DA48CF">
                                    <w:rPr>
                                      <w:rFonts w:asciiTheme="minorEastAsia" w:hAnsiTheme="minorEastAsia" w:hint="eastAsia"/>
                                    </w:rPr>
                                    <w:t>粕</w:t>
                                  </w:r>
                                  <w:proofErr w:type="gramEnd"/>
                                  <w:r w:rsidR="008A5AE6">
                                    <w:rPr>
                                      <w:rFonts w:asciiTheme="minorEastAsia" w:hAnsiTheme="minorEastAsia"/>
                                    </w:rPr>
                                    <w:t>：</w:t>
                                  </w:r>
                                  <w:r w:rsidR="00FB6BD7" w:rsidRPr="00510058">
                                    <w:rPr>
                                      <w:rFonts w:asciiTheme="minorEastAsia" w:hAnsiTheme="minorEastAsia" w:cs="宋体" w:hint="eastAsia"/>
                                      <w:kern w:val="0"/>
                                      <w:szCs w:val="21"/>
                                    </w:rPr>
                                    <w:t>连豆</w:t>
                                  </w:r>
                                  <w:proofErr w:type="gramStart"/>
                                  <w:r w:rsidR="00FB6BD7" w:rsidRPr="00510058">
                                    <w:rPr>
                                      <w:rFonts w:asciiTheme="minorEastAsia" w:hAnsiTheme="minorEastAsia" w:cs="宋体" w:hint="eastAsia"/>
                                      <w:kern w:val="0"/>
                                      <w:szCs w:val="21"/>
                                    </w:rPr>
                                    <w:t>粕</w:t>
                                  </w:r>
                                  <w:proofErr w:type="gramEnd"/>
                                  <w:r w:rsidR="00FB6BD7" w:rsidRPr="00510058">
                                    <w:rPr>
                                      <w:rFonts w:asciiTheme="minorEastAsia" w:hAnsiTheme="minorEastAsia" w:cs="宋体" w:hint="eastAsia"/>
                                      <w:kern w:val="0"/>
                                      <w:szCs w:val="21"/>
                                    </w:rPr>
                                    <w:t>走势与美豆</w:t>
                                  </w:r>
                                  <w:proofErr w:type="gramStart"/>
                                  <w:r w:rsidR="00FB6BD7" w:rsidRPr="00510058">
                                    <w:rPr>
                                      <w:rFonts w:asciiTheme="minorEastAsia" w:hAnsiTheme="minorEastAsia" w:cs="宋体" w:hint="eastAsia"/>
                                      <w:kern w:val="0"/>
                                      <w:szCs w:val="21"/>
                                    </w:rPr>
                                    <w:t>粕</w:t>
                                  </w:r>
                                  <w:proofErr w:type="gramEnd"/>
                                  <w:r w:rsidR="00FB6BD7" w:rsidRPr="00510058">
                                    <w:rPr>
                                      <w:rFonts w:asciiTheme="minorEastAsia" w:hAnsiTheme="minorEastAsia" w:cs="宋体" w:hint="eastAsia"/>
                                      <w:kern w:val="0"/>
                                      <w:szCs w:val="21"/>
                                    </w:rPr>
                                    <w:t>较为一致，受内外盘期货价格上涨</w:t>
                                  </w:r>
                                  <w:r w:rsidR="00FB6BD7" w:rsidRPr="00510058">
                                    <w:rPr>
                                      <w:rFonts w:asciiTheme="minorEastAsia" w:hAnsiTheme="minorEastAsia" w:hint="eastAsia"/>
                                      <w:szCs w:val="21"/>
                                    </w:rPr>
                                    <w:t>提振，现货市场迎来大幅上涨，下游养殖需求转好同样对豆</w:t>
                                  </w:r>
                                  <w:proofErr w:type="gramStart"/>
                                  <w:r w:rsidR="00FB6BD7" w:rsidRPr="00510058">
                                    <w:rPr>
                                      <w:rFonts w:asciiTheme="minorEastAsia" w:hAnsiTheme="minorEastAsia" w:hint="eastAsia"/>
                                      <w:szCs w:val="21"/>
                                    </w:rPr>
                                    <w:t>粕</w:t>
                                  </w:r>
                                  <w:proofErr w:type="gramEnd"/>
                                  <w:r w:rsidR="00FB6BD7" w:rsidRPr="00510058">
                                    <w:rPr>
                                      <w:rFonts w:asciiTheme="minorEastAsia" w:hAnsiTheme="minorEastAsia" w:hint="eastAsia"/>
                                      <w:szCs w:val="21"/>
                                    </w:rPr>
                                    <w:t>带来提振</w:t>
                                  </w:r>
                                  <w:r w:rsidR="00FB6BD7">
                                    <w:rPr>
                                      <w:rFonts w:asciiTheme="minorEastAsia" w:hAnsiTheme="minorEastAsia" w:hint="eastAsia"/>
                                      <w:szCs w:val="21"/>
                                    </w:rPr>
                                    <w:t>。预计连</w:t>
                                  </w:r>
                                  <w:proofErr w:type="gramStart"/>
                                  <w:r w:rsidR="00FB6BD7">
                                    <w:rPr>
                                      <w:rFonts w:asciiTheme="minorEastAsia" w:hAnsiTheme="minorEastAsia"/>
                                      <w:szCs w:val="21"/>
                                    </w:rPr>
                                    <w:t>粕</w:t>
                                  </w:r>
                                  <w:proofErr w:type="gramEnd"/>
                                  <w:r w:rsidR="00FB6BD7">
                                    <w:rPr>
                                      <w:rFonts w:asciiTheme="minorEastAsia" w:hAnsiTheme="minorEastAsia" w:hint="eastAsia"/>
                                      <w:szCs w:val="21"/>
                                    </w:rPr>
                                    <w:t>暂时</w:t>
                                  </w:r>
                                  <w:r w:rsidR="00FB6BD7">
                                    <w:rPr>
                                      <w:rFonts w:asciiTheme="minorEastAsia" w:hAnsiTheme="minorEastAsia"/>
                                      <w:szCs w:val="21"/>
                                    </w:rPr>
                                    <w:t>仍会保持</w:t>
                                  </w:r>
                                  <w:r w:rsidR="00FB6BD7">
                                    <w:rPr>
                                      <w:rFonts w:asciiTheme="minorEastAsia" w:hAnsiTheme="minorEastAsia" w:hint="eastAsia"/>
                                      <w:szCs w:val="21"/>
                                    </w:rPr>
                                    <w:t>相对偏强</w:t>
                                  </w:r>
                                  <w:r w:rsidR="00FB6BD7">
                                    <w:rPr>
                                      <w:rFonts w:asciiTheme="minorEastAsia" w:hAnsiTheme="minorEastAsia"/>
                                      <w:szCs w:val="21"/>
                                    </w:rPr>
                                    <w:t>的</w:t>
                                  </w:r>
                                  <w:r w:rsidR="00FB6BD7">
                                    <w:rPr>
                                      <w:rFonts w:asciiTheme="minorEastAsia" w:hAnsiTheme="minorEastAsia" w:hint="eastAsia"/>
                                      <w:szCs w:val="21"/>
                                    </w:rPr>
                                    <w:t>走势</w:t>
                                  </w:r>
                                  <w:r w:rsidR="00FB6BD7" w:rsidRPr="00510058">
                                    <w:rPr>
                                      <w:rFonts w:asciiTheme="minorEastAsia" w:hAnsiTheme="minorEastAsia"/>
                                      <w:szCs w:val="21"/>
                                    </w:rPr>
                                    <w:t>；</w:t>
                                  </w:r>
                                </w:p>
                                <w:p w:rsidR="003959AA" w:rsidRPr="0013609C" w:rsidRDefault="003959AA" w:rsidP="00014397">
                                  <w:pPr>
                                    <w:rPr>
                                      <w:rFonts w:asciiTheme="minorEastAsia" w:hAnsiTheme="minorEastAsia"/>
                                    </w:rPr>
                                  </w:pPr>
                                </w:p>
                                <w:p w:rsidR="00C962C0" w:rsidRPr="00DA48CF" w:rsidRDefault="005C37DE" w:rsidP="00014397">
                                  <w:pPr>
                                    <w:rPr>
                                      <w:rFonts w:asciiTheme="minorEastAsia" w:hAnsiTheme="minorEastAsia"/>
                                    </w:rPr>
                                  </w:pPr>
                                  <w:r w:rsidRPr="00DA48CF">
                                    <w:rPr>
                                      <w:rFonts w:asciiTheme="minorEastAsia" w:hAnsiTheme="minorEastAsia" w:hint="eastAsia"/>
                                    </w:rPr>
                                    <w:t>油脂</w:t>
                                  </w:r>
                                  <w:r w:rsidRPr="00DA48CF">
                                    <w:rPr>
                                      <w:rFonts w:asciiTheme="minorEastAsia" w:hAnsiTheme="minorEastAsia"/>
                                    </w:rPr>
                                    <w:t>：</w:t>
                                  </w:r>
                                  <w:r w:rsidR="00303187">
                                    <w:rPr>
                                      <w:rFonts w:asciiTheme="minorEastAsia" w:hAnsiTheme="minorEastAsia" w:hint="eastAsia"/>
                                    </w:rPr>
                                    <w:t>国内</w:t>
                                  </w:r>
                                  <w:r w:rsidR="00303187">
                                    <w:rPr>
                                      <w:rFonts w:asciiTheme="minorEastAsia" w:hAnsiTheme="minorEastAsia"/>
                                    </w:rPr>
                                    <w:t>植物油</w:t>
                                  </w:r>
                                  <w:r w:rsidR="00303187">
                                    <w:rPr>
                                      <w:rFonts w:asciiTheme="minorEastAsia" w:hAnsiTheme="minorEastAsia" w:hint="eastAsia"/>
                                    </w:rPr>
                                    <w:t>期货</w:t>
                                  </w:r>
                                  <w:r w:rsidR="00303187">
                                    <w:rPr>
                                      <w:rFonts w:asciiTheme="minorEastAsia" w:hAnsiTheme="minorEastAsia"/>
                                    </w:rPr>
                                    <w:t>市场</w:t>
                                  </w:r>
                                  <w:r w:rsidR="00F86283">
                                    <w:rPr>
                                      <w:rFonts w:asciiTheme="minorEastAsia" w:hAnsiTheme="minorEastAsia"/>
                                    </w:rPr>
                                    <w:t>5</w:t>
                                  </w:r>
                                  <w:r w:rsidR="00303187">
                                    <w:rPr>
                                      <w:rFonts w:asciiTheme="minorEastAsia" w:hAnsiTheme="minorEastAsia" w:hint="eastAsia"/>
                                    </w:rPr>
                                    <w:t>月份</w:t>
                                  </w:r>
                                  <w:r w:rsidR="00F86283">
                                    <w:rPr>
                                      <w:rFonts w:asciiTheme="minorEastAsia" w:hAnsiTheme="minorEastAsia" w:hint="eastAsia"/>
                                    </w:rPr>
                                    <w:t>延续了上个月</w:t>
                                  </w:r>
                                  <w:r w:rsidR="00303187">
                                    <w:rPr>
                                      <w:rFonts w:asciiTheme="minorEastAsia" w:hAnsiTheme="minorEastAsia"/>
                                    </w:rPr>
                                    <w:t>先扬后抑</w:t>
                                  </w:r>
                                  <w:r w:rsidR="00F86283">
                                    <w:rPr>
                                      <w:rFonts w:asciiTheme="minorEastAsia" w:hAnsiTheme="minorEastAsia" w:hint="eastAsia"/>
                                    </w:rPr>
                                    <w:t>，月内期价总体回落</w:t>
                                  </w:r>
                                  <w:r w:rsidR="00F86283">
                                    <w:rPr>
                                      <w:rFonts w:asciiTheme="minorEastAsia" w:hAnsiTheme="minorEastAsia"/>
                                    </w:rPr>
                                    <w:t>的</w:t>
                                  </w:r>
                                  <w:r w:rsidR="00F86283">
                                    <w:rPr>
                                      <w:rFonts w:asciiTheme="minorEastAsia" w:hAnsiTheme="minorEastAsia" w:hint="eastAsia"/>
                                    </w:rPr>
                                    <w:t>运行态势。马来西亚</w:t>
                                  </w:r>
                                  <w:r w:rsidR="00F86283">
                                    <w:rPr>
                                      <w:rFonts w:asciiTheme="minorEastAsia" w:hAnsiTheme="minorEastAsia"/>
                                    </w:rPr>
                                    <w:t>棕榈油</w:t>
                                  </w:r>
                                  <w:r w:rsidR="00F86283">
                                    <w:rPr>
                                      <w:rFonts w:asciiTheme="minorEastAsia" w:hAnsiTheme="minorEastAsia" w:hint="eastAsia"/>
                                    </w:rPr>
                                    <w:t>虽然</w:t>
                                  </w:r>
                                  <w:r w:rsidR="00F86283">
                                    <w:rPr>
                                      <w:rFonts w:asciiTheme="minorEastAsia" w:hAnsiTheme="minorEastAsia"/>
                                    </w:rPr>
                                    <w:t>产量恢复</w:t>
                                  </w:r>
                                  <w:r w:rsidR="00F86283">
                                    <w:rPr>
                                      <w:rFonts w:asciiTheme="minorEastAsia" w:hAnsiTheme="minorEastAsia" w:hint="eastAsia"/>
                                    </w:rPr>
                                    <w:t>不及预期，但消费依然</w:t>
                                  </w:r>
                                  <w:r w:rsidR="00F86283">
                                    <w:rPr>
                                      <w:rFonts w:asciiTheme="minorEastAsia" w:hAnsiTheme="minorEastAsia"/>
                                    </w:rPr>
                                    <w:t>没有</w:t>
                                  </w:r>
                                  <w:r w:rsidR="00F86283">
                                    <w:rPr>
                                      <w:rFonts w:asciiTheme="minorEastAsia" w:hAnsiTheme="minorEastAsia" w:hint="eastAsia"/>
                                    </w:rPr>
                                    <w:t>出现进一步</w:t>
                                  </w:r>
                                  <w:r w:rsidR="00F86283">
                                    <w:rPr>
                                      <w:rFonts w:asciiTheme="minorEastAsia" w:hAnsiTheme="minorEastAsia"/>
                                    </w:rPr>
                                    <w:t>的</w:t>
                                  </w:r>
                                  <w:proofErr w:type="gramStart"/>
                                  <w:r w:rsidR="00F86283">
                                    <w:rPr>
                                      <w:rFonts w:asciiTheme="minorEastAsia" w:hAnsiTheme="minorEastAsia" w:hint="eastAsia"/>
                                    </w:rPr>
                                    <w:t>的</w:t>
                                  </w:r>
                                  <w:proofErr w:type="gramEnd"/>
                                  <w:r w:rsidR="00F86283">
                                    <w:rPr>
                                      <w:rFonts w:asciiTheme="minorEastAsia" w:hAnsiTheme="minorEastAsia" w:hint="eastAsia"/>
                                    </w:rPr>
                                    <w:t>复苏</w:t>
                                  </w:r>
                                  <w:r w:rsidR="00F86283">
                                    <w:rPr>
                                      <w:rFonts w:asciiTheme="minorEastAsia" w:hAnsiTheme="minorEastAsia"/>
                                    </w:rPr>
                                    <w:t>迹象</w:t>
                                  </w:r>
                                  <w:r w:rsidR="00F86283">
                                    <w:rPr>
                                      <w:rFonts w:asciiTheme="minorEastAsia" w:hAnsiTheme="minorEastAsia" w:hint="eastAsia"/>
                                    </w:rPr>
                                    <w:t>，而国内大豆到港量充裕，且油厂对</w:t>
                                  </w:r>
                                  <w:r w:rsidR="00F86283">
                                    <w:rPr>
                                      <w:rFonts w:asciiTheme="minorEastAsia" w:hAnsiTheme="minorEastAsia"/>
                                    </w:rPr>
                                    <w:t>豆</w:t>
                                  </w:r>
                                  <w:proofErr w:type="gramStart"/>
                                  <w:r w:rsidR="00F86283">
                                    <w:rPr>
                                      <w:rFonts w:asciiTheme="minorEastAsia" w:hAnsiTheme="minorEastAsia"/>
                                    </w:rPr>
                                    <w:t>粕</w:t>
                                  </w:r>
                                  <w:proofErr w:type="gramEnd"/>
                                  <w:r w:rsidR="00F86283">
                                    <w:rPr>
                                      <w:rFonts w:asciiTheme="minorEastAsia" w:hAnsiTheme="minorEastAsia" w:hint="eastAsia"/>
                                    </w:rPr>
                                    <w:t>的</w:t>
                                  </w:r>
                                  <w:proofErr w:type="gramStart"/>
                                  <w:r w:rsidR="00F86283">
                                    <w:rPr>
                                      <w:rFonts w:asciiTheme="minorEastAsia" w:hAnsiTheme="minorEastAsia" w:hint="eastAsia"/>
                                    </w:rPr>
                                    <w:t>挺</w:t>
                                  </w:r>
                                  <w:proofErr w:type="gramEnd"/>
                                  <w:r w:rsidR="00F86283">
                                    <w:rPr>
                                      <w:rFonts w:asciiTheme="minorEastAsia" w:hAnsiTheme="minorEastAsia" w:hint="eastAsia"/>
                                    </w:rPr>
                                    <w:t>价意愿更加</w:t>
                                  </w:r>
                                  <w:r w:rsidR="00F86283">
                                    <w:rPr>
                                      <w:rFonts w:asciiTheme="minorEastAsia" w:hAnsiTheme="minorEastAsia"/>
                                    </w:rPr>
                                    <w:t>强烈</w:t>
                                  </w:r>
                                  <w:r w:rsidR="00F86283">
                                    <w:rPr>
                                      <w:rFonts w:asciiTheme="minorEastAsia" w:hAnsiTheme="minorEastAsia" w:hint="eastAsia"/>
                                    </w:rPr>
                                    <w:t>，因此</w:t>
                                  </w:r>
                                  <w:r w:rsidR="00F86283">
                                    <w:rPr>
                                      <w:rFonts w:asciiTheme="minorEastAsia" w:hAnsiTheme="minorEastAsia"/>
                                    </w:rPr>
                                    <w:t>国内</w:t>
                                  </w:r>
                                  <w:r w:rsidR="00F86283">
                                    <w:rPr>
                                      <w:rFonts w:asciiTheme="minorEastAsia" w:hAnsiTheme="minorEastAsia" w:hint="eastAsia"/>
                                    </w:rPr>
                                    <w:t>油脂</w:t>
                                  </w:r>
                                  <w:proofErr w:type="gramStart"/>
                                  <w:r w:rsidR="00A87272">
                                    <w:rPr>
                                      <w:rFonts w:asciiTheme="minorEastAsia" w:hAnsiTheme="minorEastAsia"/>
                                    </w:rPr>
                                    <w:t>预依然</w:t>
                                  </w:r>
                                  <w:proofErr w:type="gramEnd"/>
                                  <w:r w:rsidR="00A87272">
                                    <w:rPr>
                                      <w:rFonts w:asciiTheme="minorEastAsia" w:hAnsiTheme="minorEastAsia"/>
                                    </w:rPr>
                                    <w:t>以</w:t>
                                  </w:r>
                                  <w:r w:rsidR="00A87272">
                                    <w:rPr>
                                      <w:rFonts w:asciiTheme="minorEastAsia" w:hAnsiTheme="minorEastAsia" w:hint="eastAsia"/>
                                    </w:rPr>
                                    <w:t>震荡</w:t>
                                  </w:r>
                                  <w:r w:rsidR="00A87272">
                                    <w:rPr>
                                      <w:rFonts w:asciiTheme="minorEastAsia" w:hAnsiTheme="minorEastAsia"/>
                                    </w:rPr>
                                    <w:t>偏弱</w:t>
                                  </w:r>
                                  <w:r w:rsidR="00A87272">
                                    <w:rPr>
                                      <w:rFonts w:asciiTheme="minorEastAsia" w:hAnsiTheme="minorEastAsia" w:hint="eastAsia"/>
                                    </w:rPr>
                                    <w:t>的</w:t>
                                  </w:r>
                                  <w:r w:rsidR="00A87272">
                                    <w:rPr>
                                      <w:rFonts w:asciiTheme="minorEastAsia" w:hAnsiTheme="minorEastAsia"/>
                                    </w:rPr>
                                    <w:t>走势为主</w:t>
                                  </w:r>
                                  <w:r w:rsidR="00C53B05" w:rsidRPr="00DA48CF">
                                    <w:rPr>
                                      <w:rFonts w:asciiTheme="minorEastAsia" w:hAnsiTheme="minorEastAsia"/>
                                    </w:rPr>
                                    <w:t>；</w:t>
                                  </w:r>
                                </w:p>
                                <w:p w:rsidR="00C53B05" w:rsidRPr="00DA48CF" w:rsidRDefault="00C53B05" w:rsidP="00014397">
                                  <w:pPr>
                                    <w:rPr>
                                      <w:rFonts w:asciiTheme="minorEastAsia" w:hAnsiTheme="minorEastAsia"/>
                                    </w:rPr>
                                  </w:pPr>
                                </w:p>
                                <w:p w:rsidR="00C53B05" w:rsidRPr="00C53B05" w:rsidRDefault="00AB3B94" w:rsidP="00014397">
                                  <w:r w:rsidRPr="00DA48CF">
                                    <w:rPr>
                                      <w:rFonts w:asciiTheme="minorEastAsia" w:hAnsiTheme="minorEastAsia" w:hint="eastAsia"/>
                                    </w:rPr>
                                    <w:t>玉米</w:t>
                                  </w:r>
                                  <w:r w:rsidRPr="00DA48CF">
                                    <w:rPr>
                                      <w:rFonts w:asciiTheme="minorEastAsia" w:hAnsiTheme="minorEastAsia"/>
                                    </w:rPr>
                                    <w:t>：</w:t>
                                  </w:r>
                                  <w:r w:rsidR="00806014">
                                    <w:rPr>
                                      <w:rFonts w:asciiTheme="minorEastAsia" w:hAnsiTheme="minorEastAsia" w:hint="eastAsia"/>
                                    </w:rPr>
                                    <w:t>进入5月份，</w:t>
                                  </w:r>
                                  <w:r w:rsidR="00806014" w:rsidRPr="008D2DA1">
                                    <w:rPr>
                                      <w:rFonts w:ascii="宋体" w:eastAsia="宋体" w:hAnsi="宋体" w:cs="宋体"/>
                                      <w:kern w:val="0"/>
                                      <w:szCs w:val="21"/>
                                    </w:rPr>
                                    <w:t>中国</w:t>
                                  </w:r>
                                  <w:r w:rsidR="00806014">
                                    <w:rPr>
                                      <w:rFonts w:ascii="宋体" w:eastAsia="宋体" w:hAnsi="宋体" w:cs="宋体" w:hint="eastAsia"/>
                                      <w:kern w:val="0"/>
                                      <w:szCs w:val="21"/>
                                    </w:rPr>
                                    <w:t>政府</w:t>
                                  </w:r>
                                  <w:r w:rsidR="00806014" w:rsidRPr="008D2DA1">
                                    <w:rPr>
                                      <w:rFonts w:ascii="宋体" w:eastAsia="宋体" w:hAnsi="宋体" w:cs="宋体"/>
                                      <w:kern w:val="0"/>
                                      <w:szCs w:val="21"/>
                                    </w:rPr>
                                    <w:t>停止收储玉米，同时向市场大量抛售库存玉米，不仅将</w:t>
                                  </w:r>
                                  <w:r w:rsidR="00A81350">
                                    <w:rPr>
                                      <w:rFonts w:ascii="宋体" w:eastAsia="宋体" w:hAnsi="宋体" w:cs="宋体" w:hint="eastAsia"/>
                                      <w:kern w:val="0"/>
                                      <w:szCs w:val="21"/>
                                    </w:rPr>
                                    <w:t>会</w:t>
                                  </w:r>
                                  <w:r w:rsidR="00806014" w:rsidRPr="008D2DA1">
                                    <w:rPr>
                                      <w:rFonts w:ascii="宋体" w:eastAsia="宋体" w:hAnsi="宋体" w:cs="宋体"/>
                                      <w:kern w:val="0"/>
                                      <w:szCs w:val="21"/>
                                    </w:rPr>
                                    <w:t>导致中国玉米供需格局重构、价格承压，而且进一步将严重影响全球谷物市场的供需平衡。国际玉米、高粱、大麦等谷物价格都将面临不小的压力。</w:t>
                                  </w:r>
                                  <w:r w:rsidR="00A81350">
                                    <w:rPr>
                                      <w:rFonts w:hint="eastAsia"/>
                                    </w:rPr>
                                    <w:t>不过，短时间内</w:t>
                                  </w:r>
                                  <w:r w:rsidR="00A81350">
                                    <w:t>来看</w:t>
                                  </w:r>
                                  <w:r w:rsidR="00A81350">
                                    <w:rPr>
                                      <w:rFonts w:hint="eastAsia"/>
                                    </w:rPr>
                                    <w:t>，随着生猪</w:t>
                                  </w:r>
                                  <w:r w:rsidR="00A81350">
                                    <w:t>养殖业</w:t>
                                  </w:r>
                                  <w:r w:rsidR="00A81350">
                                    <w:rPr>
                                      <w:rFonts w:hint="eastAsia"/>
                                    </w:rPr>
                                    <w:t>步入触底</w:t>
                                  </w:r>
                                  <w:r w:rsidR="00A81350">
                                    <w:t>之后的恢复</w:t>
                                  </w:r>
                                  <w:r w:rsidR="00A81350">
                                    <w:rPr>
                                      <w:rFonts w:hint="eastAsia"/>
                                    </w:rPr>
                                    <w:t>期，</w:t>
                                  </w:r>
                                  <w:r w:rsidR="00D42CBC">
                                    <w:rPr>
                                      <w:rFonts w:hint="eastAsia"/>
                                    </w:rPr>
                                    <w:t>且市场优质</w:t>
                                  </w:r>
                                  <w:r w:rsidR="00D42CBC">
                                    <w:t>粮源</w:t>
                                  </w:r>
                                  <w:r w:rsidR="00D42CBC">
                                    <w:rPr>
                                      <w:rFonts w:hint="eastAsia"/>
                                    </w:rPr>
                                    <w:t>数量的不断</w:t>
                                  </w:r>
                                  <w:r w:rsidR="00D42CBC">
                                    <w:t>减少，</w:t>
                                  </w:r>
                                  <w:r w:rsidR="00D42CBC">
                                    <w:rPr>
                                      <w:rFonts w:hint="eastAsia"/>
                                    </w:rPr>
                                    <w:t>玉米期货及现货（品质较佳</w:t>
                                  </w:r>
                                  <w:r w:rsidR="00D42CBC">
                                    <w:t>）价格</w:t>
                                  </w:r>
                                  <w:r w:rsidR="00D42CBC">
                                    <w:rPr>
                                      <w:rFonts w:hint="eastAsia"/>
                                    </w:rPr>
                                    <w:t>可能</w:t>
                                  </w:r>
                                  <w:r w:rsidR="00D42CBC">
                                    <w:t>还会</w:t>
                                  </w:r>
                                  <w:r w:rsidR="00D42CBC">
                                    <w:rPr>
                                      <w:rFonts w:hint="eastAsia"/>
                                    </w:rPr>
                                    <w:t>有</w:t>
                                  </w:r>
                                  <w:r w:rsidR="00D42CBC">
                                    <w:t>一定的上涨空间</w:t>
                                  </w:r>
                                  <w:r w:rsidR="00D42CBC">
                                    <w:rPr>
                                      <w:rFonts w:hint="eastAsia"/>
                                    </w:rPr>
                                    <w:t>。</w:t>
                                  </w:r>
                                </w:p>
                                <w:p w:rsidR="00AB3B94" w:rsidRPr="009458D4" w:rsidRDefault="00076145" w:rsidP="00014397">
                                  <w:pPr>
                                    <w:rPr>
                                      <w:rFonts w:ascii="华文琥珀" w:eastAsia="华文琥珀"/>
                                      <w:b/>
                                      <w:sz w:val="28"/>
                                      <w:szCs w:val="28"/>
                                    </w:rPr>
                                  </w:pPr>
                                  <w:r w:rsidRPr="009458D4">
                                    <w:rPr>
                                      <w:rFonts w:ascii="华文琥珀" w:eastAsia="华文琥珀" w:hint="eastAsia"/>
                                      <w:b/>
                                      <w:sz w:val="28"/>
                                      <w:szCs w:val="28"/>
                                    </w:rPr>
                                    <w:t>一、豆类</w:t>
                                  </w:r>
                                  <w:r w:rsidR="0005743C" w:rsidRPr="009458D4">
                                    <w:rPr>
                                      <w:rFonts w:ascii="华文琥珀" w:eastAsia="华文琥珀" w:hint="eastAsia"/>
                                      <w:b/>
                                      <w:sz w:val="28"/>
                                      <w:szCs w:val="28"/>
                                    </w:rPr>
                                    <w:t>市场</w:t>
                                  </w:r>
                                  <w:r w:rsidRPr="009458D4">
                                    <w:rPr>
                                      <w:rFonts w:ascii="华文琥珀" w:eastAsia="华文琥珀" w:hint="eastAsia"/>
                                      <w:b/>
                                      <w:sz w:val="28"/>
                                      <w:szCs w:val="28"/>
                                    </w:rPr>
                                    <w:t>综述</w:t>
                                  </w:r>
                                  <w:r w:rsidR="009A1388" w:rsidRPr="009458D4">
                                    <w:rPr>
                                      <w:rFonts w:ascii="华文琥珀" w:eastAsia="华文琥珀" w:hint="eastAsia"/>
                                      <w:b/>
                                      <w:sz w:val="28"/>
                                      <w:szCs w:val="28"/>
                                    </w:rPr>
                                    <w:t>：</w:t>
                                  </w:r>
                                </w:p>
                                <w:p w:rsidR="009A1388" w:rsidRPr="002614D8" w:rsidRDefault="00F71923" w:rsidP="00BC4C10">
                                  <w:r w:rsidRPr="00161475">
                                    <w:rPr>
                                      <w:rFonts w:ascii="微软雅黑" w:eastAsia="微软雅黑" w:hAnsi="微软雅黑" w:cs="宋体" w:hint="eastAsia"/>
                                      <w:kern w:val="0"/>
                                      <w:szCs w:val="21"/>
                                    </w:rPr>
                                    <w:t>5月份，内外盘豆类延续之前大幅反弹的走势，且</w:t>
                                  </w:r>
                                  <w:proofErr w:type="gramStart"/>
                                  <w:r w:rsidRPr="00161475">
                                    <w:rPr>
                                      <w:rFonts w:ascii="微软雅黑" w:eastAsia="微软雅黑" w:hAnsi="微软雅黑" w:cs="宋体" w:hint="eastAsia"/>
                                      <w:kern w:val="0"/>
                                      <w:szCs w:val="21"/>
                                    </w:rPr>
                                    <w:t>粕强油弱</w:t>
                                  </w:r>
                                  <w:proofErr w:type="gramEnd"/>
                                  <w:r w:rsidRPr="00161475">
                                    <w:rPr>
                                      <w:rFonts w:ascii="微软雅黑" w:eastAsia="微软雅黑" w:hAnsi="微软雅黑" w:cs="宋体" w:hint="eastAsia"/>
                                      <w:kern w:val="0"/>
                                      <w:szCs w:val="21"/>
                                    </w:rPr>
                                    <w:t>格局在延续。期间，5月供需报告首次公布了2016/17年度供需平衡状况，多数数据低于预期及2015/16年水平，为市场带来利多提振。</w:t>
                                  </w:r>
                                  <w:proofErr w:type="gramStart"/>
                                  <w:r w:rsidRPr="00161475">
                                    <w:rPr>
                                      <w:rFonts w:ascii="微软雅黑" w:eastAsia="微软雅黑" w:hAnsi="微软雅黑" w:cs="宋体" w:hint="eastAsia"/>
                                      <w:kern w:val="0"/>
                                      <w:szCs w:val="21"/>
                                    </w:rPr>
                                    <w:t>美豆指数</w:t>
                                  </w:r>
                                  <w:proofErr w:type="gramEnd"/>
                                  <w:r w:rsidRPr="00161475">
                                    <w:rPr>
                                      <w:rFonts w:ascii="微软雅黑" w:eastAsia="微软雅黑" w:hAnsi="微软雅黑" w:cs="宋体" w:hint="eastAsia"/>
                                      <w:kern w:val="0"/>
                                      <w:szCs w:val="21"/>
                                    </w:rPr>
                                    <w:t>期货成功站稳1000美分关口，</w:t>
                                  </w:r>
                                  <w:r w:rsidR="009D52FF" w:rsidRPr="00161475">
                                    <w:rPr>
                                      <w:rFonts w:ascii="微软雅黑" w:eastAsia="微软雅黑" w:hAnsi="微软雅黑" w:cs="宋体" w:hint="eastAsia"/>
                                      <w:kern w:val="0"/>
                                      <w:szCs w:val="21"/>
                                    </w:rPr>
                                    <w:t>多数时间运行在1000-1100</w:t>
                                  </w:r>
                                  <w:r w:rsidR="00257EDC" w:rsidRPr="00161475">
                                    <w:rPr>
                                      <w:rFonts w:ascii="微软雅黑" w:eastAsia="微软雅黑" w:hAnsi="微软雅黑" w:cs="宋体" w:hint="eastAsia"/>
                                      <w:kern w:val="0"/>
                                      <w:szCs w:val="21"/>
                                    </w:rPr>
                                    <w:t>美分波动平台，基金买盘继续大幅增</w:t>
                                  </w:r>
                                  <w:proofErr w:type="gramStart"/>
                                  <w:r w:rsidR="00257EDC" w:rsidRPr="00161475">
                                    <w:rPr>
                                      <w:rFonts w:ascii="微软雅黑" w:eastAsia="微软雅黑" w:hAnsi="微软雅黑" w:cs="宋体" w:hint="eastAsia"/>
                                      <w:kern w:val="0"/>
                                      <w:szCs w:val="21"/>
                                    </w:rPr>
                                    <w:t>持净多单令</w:t>
                                  </w:r>
                                  <w:proofErr w:type="gramEnd"/>
                                  <w:r w:rsidR="00257EDC" w:rsidRPr="00161475">
                                    <w:rPr>
                                      <w:rFonts w:ascii="微软雅黑" w:eastAsia="微软雅黑" w:hAnsi="微软雅黑" w:cs="宋体" w:hint="eastAsia"/>
                                      <w:kern w:val="0"/>
                                      <w:szCs w:val="21"/>
                                    </w:rPr>
                                    <w:t>价格上升势头延续。美豆</w:t>
                                  </w:r>
                                  <w:proofErr w:type="gramStart"/>
                                  <w:r w:rsidR="00257EDC" w:rsidRPr="00161475">
                                    <w:rPr>
                                      <w:rFonts w:ascii="微软雅黑" w:eastAsia="微软雅黑" w:hAnsi="微软雅黑" w:cs="宋体" w:hint="eastAsia"/>
                                      <w:kern w:val="0"/>
                                      <w:szCs w:val="21"/>
                                    </w:rPr>
                                    <w:t>粕</w:t>
                                  </w:r>
                                  <w:proofErr w:type="gramEnd"/>
                                  <w:r w:rsidR="00257EDC" w:rsidRPr="00161475">
                                    <w:rPr>
                                      <w:rFonts w:ascii="微软雅黑" w:eastAsia="微软雅黑" w:hAnsi="微软雅黑" w:cs="宋体" w:hint="eastAsia"/>
                                      <w:kern w:val="0"/>
                                      <w:szCs w:val="21"/>
                                    </w:rPr>
                                    <w:t>指数合约表现</w:t>
                                  </w:r>
                                  <w:proofErr w:type="gramStart"/>
                                  <w:r w:rsidR="00257EDC" w:rsidRPr="00161475">
                                    <w:rPr>
                                      <w:rFonts w:ascii="微软雅黑" w:eastAsia="微软雅黑" w:hAnsi="微软雅黑" w:cs="宋体" w:hint="eastAsia"/>
                                      <w:kern w:val="0"/>
                                      <w:szCs w:val="21"/>
                                    </w:rPr>
                                    <w:t>与美豆相似</w:t>
                                  </w:r>
                                  <w:proofErr w:type="gramEnd"/>
                                  <w:r w:rsidR="00257EDC" w:rsidRPr="00161475">
                                    <w:rPr>
                                      <w:rFonts w:ascii="微软雅黑" w:eastAsia="微软雅黑" w:hAnsi="微软雅黑" w:cs="宋体" w:hint="eastAsia"/>
                                      <w:kern w:val="0"/>
                                      <w:szCs w:val="21"/>
                                    </w:rPr>
                                    <w:t>，价格延续上月的强劲反弹，月内高点381美元/短吨。连豆本月呈双</w:t>
                                  </w:r>
                                </w:p>
                              </w:txbxContent>
                            </wps:txbx>
                            <wps:bodyPr rot="0" vert="horz" wrap="square" lIns="91440" tIns="45720" rIns="91440" bIns="45720" anchor="t" anchorCtr="0">
                              <a:noAutofit/>
                            </wps:bodyPr>
                          </wps:wsp>
                          <wps:wsp>
                            <wps:cNvPr id="14" name="直接连接符 14"/>
                            <wps:cNvCnPr/>
                            <wps:spPr>
                              <a:xfrm>
                                <a:off x="0" y="445273"/>
                                <a:ext cx="4932000" cy="0"/>
                              </a:xfrm>
                              <a:prstGeom prst="line">
                                <a:avLst/>
                              </a:prstGeom>
                              <a:noFill/>
                              <a:ln w="50800" cap="flat" cmpd="sng" algn="ctr">
                                <a:solidFill>
                                  <a:srgbClr val="C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4DB0F21A" id="组合 37" o:spid="_x0000_s1026" style="position:absolute;left:0;text-align:left;margin-left:-77.25pt;margin-top:-69.75pt;width:568.5pt;height:753.75pt;z-index:251658240;mso-width-relative:margin;mso-height-relative:margin" coordsize="70200,11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">
                <v:line id="直接连接符 15" o:spid="_x0000_s1027" style="position:absolute;visibility:visible;mso-wrap-style:square" from="0,9462" to="70200,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4MUAAADbAAAADwAAAGRycy9kb3ducmV2LnhtbESP3WrCQBCF7wu+wzKCd3WjokjqKiIK&#10;IoX6U0ovh+yYRLOzMbvG5O1dodC7Gc75zpyZLRpTiJoql1tWMOhHIIgTq3NOFXyfNu9TEM4jayws&#10;k4KWHCzmnbcZxto++ED10acihLCLUUHmfRlL6ZKMDLq+LYmDdraVQR/WKpW6wkcIN4UcRtFEGsw5&#10;XMiwpFVGyfV4N6HGT9SONrv68rm/Dsf2a93c2t+DUr1us/wA4anx/+Y/eqsDN4bXL2EA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o4MUAAADbAAAADwAAAAAAAAAA&#10;AAAAAAChAgAAZHJzL2Rvd25yZXYueG1sUEsFBgAAAAAEAAQA+QAAAJMDAAAAAA==&#10;" strokecolor="#c00000" strokeweight="8pt">
                  <v:stroke joinstyle="miter"/>
                </v:line>
                <v:group id="组合 36" o:spid="_x0000_s1028" style="position:absolute;width:70199;height:112555" coordsize="70199,11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9" type="#_x0000_t75" style="position:absolute;width:70199;height:8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Vsa9AAAA2gAAAA8AAABkcnMvZG93bnJldi54bWxET02LwjAQvS/4H8II3tZUUZFqFBEEvSh2&#10;e9nb0IxtsZmUJNr6781B8Ph43+ttbxrxJOdrywom4wQEcWF1zaWC/O/wuwThA7LGxjIpeJGH7Wbw&#10;s8ZU246v9MxCKWII+xQVVCG0qZS+qMigH9uWOHI36wyGCF0ptcMuhptGTpNkIQ3WHBsqbGlfUXHP&#10;HkYBnW0+Pd3zRZ+5w+Xczf73S5wrNRr2uxWIQH34ij/uo1YQt8Yr8QbIz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mNWxr0AAADaAAAADwAAAAAAAAAAAAAAAACfAgAAZHJz&#10;L2Rvd25yZXYueG1sUEsFBgAAAAAEAAQA9wAAAIkDAAAAAA==&#10;">
                    <v:imagedata r:id="rId8" o:title=""/>
                    <v:path arrowok="t"/>
                  </v:shape>
                  <v:group id="组合 35" o:spid="_x0000_s1030" style="position:absolute;left:92;top:10303;width:51611;height:102252" coordorigin="-1259,-112" coordsize="51610,10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202" coordsize="21600,21600" o:spt="202" path="m,l,21600r21600,l21600,xe">
                      <v:stroke joinstyle="miter"/>
                      <v:path gradientshapeok="t" o:connecttype="rect"/>
                    </v:shapetype>
                    <v:shape id="文本框 2" o:spid="_x0000_s1031" type="#_x0000_t202" style="position:absolute;left:-1259;top:-112;width:51610;height:10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14397" w:rsidRPr="00946085" w:rsidRDefault="008B3BD8" w:rsidP="00014397">
                            <w:pPr>
                              <w:jc w:val="center"/>
                              <w:rPr>
                                <w:b/>
                                <w:color w:val="C00000"/>
                                <w:sz w:val="32"/>
                              </w:rPr>
                            </w:pPr>
                            <w:r>
                              <w:rPr>
                                <w:rFonts w:hint="eastAsia"/>
                                <w:b/>
                                <w:color w:val="C00000"/>
                                <w:sz w:val="32"/>
                              </w:rPr>
                              <w:t>农产品</w:t>
                            </w:r>
                            <w:r w:rsidR="00014397" w:rsidRPr="00946085">
                              <w:rPr>
                                <w:b/>
                                <w:color w:val="C00000"/>
                                <w:sz w:val="32"/>
                              </w:rPr>
                              <w:t>月报</w:t>
                            </w:r>
                            <w:r w:rsidR="00014397">
                              <w:rPr>
                                <w:rFonts w:hint="eastAsia"/>
                                <w:b/>
                                <w:color w:val="C00000"/>
                                <w:sz w:val="32"/>
                              </w:rPr>
                              <w:t xml:space="preserve"> 2016-0</w:t>
                            </w:r>
                            <w:r w:rsidR="00F75115">
                              <w:rPr>
                                <w:b/>
                                <w:color w:val="C00000"/>
                                <w:sz w:val="32"/>
                              </w:rPr>
                              <w:t>5</w:t>
                            </w:r>
                            <w:r w:rsidR="001576AF">
                              <w:rPr>
                                <w:rFonts w:hint="eastAsia"/>
                                <w:b/>
                                <w:color w:val="C00000"/>
                                <w:sz w:val="32"/>
                              </w:rPr>
                              <w:t>-3</w:t>
                            </w:r>
                            <w:r w:rsidR="00F75115">
                              <w:rPr>
                                <w:b/>
                                <w:color w:val="C00000"/>
                                <w:sz w:val="32"/>
                              </w:rPr>
                              <w:t>1</w:t>
                            </w:r>
                          </w:p>
                          <w:p w:rsidR="00014397" w:rsidRPr="00907F05" w:rsidRDefault="00014397" w:rsidP="00303187">
                            <w:pPr>
                              <w:rPr>
                                <w:b/>
                                <w:sz w:val="32"/>
                              </w:rPr>
                            </w:pPr>
                          </w:p>
                          <w:p w:rsidR="00014397" w:rsidRPr="00946085" w:rsidRDefault="009044FA" w:rsidP="00014397">
                            <w:pPr>
                              <w:pStyle w:val="a6"/>
                              <w:numPr>
                                <w:ilvl w:val="0"/>
                                <w:numId w:val="1"/>
                              </w:numPr>
                              <w:spacing w:line="360" w:lineRule="auto"/>
                              <w:ind w:firstLineChars="0"/>
                              <w:rPr>
                                <w:b/>
                                <w:color w:val="C00000"/>
                              </w:rPr>
                            </w:pPr>
                            <w:r>
                              <w:rPr>
                                <w:rFonts w:hint="eastAsia"/>
                                <w:b/>
                                <w:color w:val="C00000"/>
                              </w:rPr>
                              <w:t>豆类</w:t>
                            </w:r>
                            <w:r w:rsidR="00014397" w:rsidRPr="00946085">
                              <w:rPr>
                                <w:b/>
                                <w:color w:val="C00000"/>
                              </w:rPr>
                              <w:t>：</w:t>
                            </w:r>
                            <w:r w:rsidR="002C4D52">
                              <w:rPr>
                                <w:rFonts w:hint="eastAsia"/>
                                <w:b/>
                                <w:color w:val="C00000"/>
                              </w:rPr>
                              <w:t>U</w:t>
                            </w:r>
                            <w:r w:rsidR="002C4D52">
                              <w:rPr>
                                <w:b/>
                                <w:color w:val="C00000"/>
                              </w:rPr>
                              <w:t>SDA5</w:t>
                            </w:r>
                            <w:r w:rsidR="002C4D52">
                              <w:rPr>
                                <w:rFonts w:hint="eastAsia"/>
                                <w:b/>
                                <w:color w:val="C00000"/>
                              </w:rPr>
                              <w:t>月供需报告利多，刺激美盘</w:t>
                            </w:r>
                            <w:r w:rsidR="002C4D52">
                              <w:rPr>
                                <w:b/>
                                <w:color w:val="C00000"/>
                              </w:rPr>
                              <w:t>豆类商品</w:t>
                            </w:r>
                            <w:r w:rsidR="002C4D52">
                              <w:rPr>
                                <w:rFonts w:hint="eastAsia"/>
                                <w:b/>
                                <w:color w:val="C00000"/>
                              </w:rPr>
                              <w:t>大涨，连盘豆</w:t>
                            </w:r>
                            <w:proofErr w:type="gramStart"/>
                            <w:r w:rsidR="002C4D52">
                              <w:rPr>
                                <w:rFonts w:hint="eastAsia"/>
                                <w:b/>
                                <w:color w:val="C00000"/>
                              </w:rPr>
                              <w:t>粕</w:t>
                            </w:r>
                            <w:proofErr w:type="gramEnd"/>
                            <w:r w:rsidR="002C4D52">
                              <w:rPr>
                                <w:rFonts w:hint="eastAsia"/>
                                <w:b/>
                                <w:color w:val="C00000"/>
                              </w:rPr>
                              <w:t>跟随外盘</w:t>
                            </w:r>
                            <w:r w:rsidR="002C4D52">
                              <w:rPr>
                                <w:b/>
                                <w:color w:val="C00000"/>
                              </w:rPr>
                              <w:t>大涨</w:t>
                            </w:r>
                            <w:r w:rsidR="001F1F4D">
                              <w:rPr>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油脂</w:t>
                            </w:r>
                            <w:r w:rsidR="00014397" w:rsidRPr="00946085">
                              <w:rPr>
                                <w:b/>
                                <w:color w:val="C00000"/>
                              </w:rPr>
                              <w:t>：</w:t>
                            </w:r>
                            <w:r w:rsidR="00547453">
                              <w:rPr>
                                <w:rFonts w:hint="eastAsia"/>
                                <w:b/>
                                <w:color w:val="C00000"/>
                              </w:rPr>
                              <w:t>豆油</w:t>
                            </w:r>
                            <w:r w:rsidR="00547453">
                              <w:rPr>
                                <w:b/>
                                <w:color w:val="C00000"/>
                              </w:rPr>
                              <w:t>与棕榈油</w:t>
                            </w:r>
                            <w:r w:rsidR="00547453">
                              <w:rPr>
                                <w:rFonts w:hint="eastAsia"/>
                                <w:b/>
                                <w:color w:val="C00000"/>
                              </w:rPr>
                              <w:t>月内</w:t>
                            </w:r>
                            <w:r w:rsidR="00547453">
                              <w:rPr>
                                <w:b/>
                                <w:color w:val="C00000"/>
                              </w:rPr>
                              <w:t>先扬后抑</w:t>
                            </w:r>
                            <w:r w:rsidR="00547453">
                              <w:rPr>
                                <w:rFonts w:hint="eastAsia"/>
                                <w:b/>
                                <w:color w:val="C00000"/>
                              </w:rPr>
                              <w:t>，</w:t>
                            </w:r>
                            <w:r w:rsidR="002C4D52">
                              <w:rPr>
                                <w:rFonts w:hint="eastAsia"/>
                                <w:b/>
                                <w:color w:val="C00000"/>
                              </w:rPr>
                              <w:t>月内整体期价重心下移</w:t>
                            </w:r>
                            <w:r w:rsidR="00034863">
                              <w:rPr>
                                <w:rFonts w:hint="eastAsia"/>
                                <w:b/>
                                <w:color w:val="C00000"/>
                              </w:rPr>
                              <w:t>；</w:t>
                            </w:r>
                          </w:p>
                          <w:p w:rsidR="00014397" w:rsidRPr="00946085" w:rsidRDefault="008B3BD8" w:rsidP="00014397">
                            <w:pPr>
                              <w:pStyle w:val="a6"/>
                              <w:numPr>
                                <w:ilvl w:val="0"/>
                                <w:numId w:val="1"/>
                              </w:numPr>
                              <w:spacing w:line="360" w:lineRule="auto"/>
                              <w:ind w:firstLineChars="0"/>
                              <w:rPr>
                                <w:b/>
                                <w:color w:val="C00000"/>
                              </w:rPr>
                            </w:pPr>
                            <w:r>
                              <w:rPr>
                                <w:rFonts w:hint="eastAsia"/>
                                <w:b/>
                                <w:color w:val="C00000"/>
                              </w:rPr>
                              <w:t>玉米</w:t>
                            </w:r>
                            <w:r w:rsidR="00014397" w:rsidRPr="00946085">
                              <w:rPr>
                                <w:rFonts w:hint="eastAsia"/>
                                <w:b/>
                                <w:color w:val="C00000"/>
                              </w:rPr>
                              <w:t>：</w:t>
                            </w:r>
                            <w:r w:rsidR="00BF7A43">
                              <w:rPr>
                                <w:rFonts w:hint="eastAsia"/>
                                <w:b/>
                                <w:color w:val="C00000"/>
                              </w:rPr>
                              <w:t>政策控盘节奏</w:t>
                            </w:r>
                            <w:r w:rsidR="00BF7A43">
                              <w:rPr>
                                <w:b/>
                                <w:color w:val="C00000"/>
                              </w:rPr>
                              <w:t>依旧</w:t>
                            </w:r>
                            <w:r w:rsidR="00BF7A43">
                              <w:rPr>
                                <w:rFonts w:hint="eastAsia"/>
                                <w:b/>
                                <w:color w:val="C00000"/>
                              </w:rPr>
                              <w:t>，</w:t>
                            </w:r>
                            <w:r w:rsidR="00350491">
                              <w:rPr>
                                <w:rFonts w:hint="eastAsia"/>
                                <w:b/>
                                <w:color w:val="C00000"/>
                              </w:rPr>
                              <w:t>连盘</w:t>
                            </w:r>
                            <w:r w:rsidR="00350491">
                              <w:rPr>
                                <w:b/>
                                <w:color w:val="C00000"/>
                              </w:rPr>
                              <w:t>玉米</w:t>
                            </w:r>
                            <w:r w:rsidR="00034863">
                              <w:rPr>
                                <w:rFonts w:hint="eastAsia"/>
                                <w:b/>
                                <w:color w:val="C00000"/>
                              </w:rPr>
                              <w:t>期价</w:t>
                            </w:r>
                            <w:r w:rsidR="00547453">
                              <w:rPr>
                                <w:b/>
                                <w:color w:val="C00000"/>
                              </w:rPr>
                              <w:t>临近月末出现明显</w:t>
                            </w:r>
                            <w:r w:rsidR="00BF7A43">
                              <w:rPr>
                                <w:rFonts w:hint="eastAsia"/>
                                <w:b/>
                                <w:color w:val="C00000"/>
                              </w:rPr>
                              <w:t>上涨</w:t>
                            </w:r>
                            <w:r w:rsidR="00034863">
                              <w:rPr>
                                <w:b/>
                                <w:color w:val="C00000"/>
                              </w:rPr>
                              <w:t>。</w:t>
                            </w:r>
                          </w:p>
                          <w:p w:rsidR="00014397" w:rsidRDefault="00014397" w:rsidP="00014397"/>
                          <w:p w:rsidR="00014397" w:rsidRDefault="00014397" w:rsidP="00014397">
                            <w:r>
                              <w:rPr>
                                <w:rFonts w:hint="eastAsia"/>
                              </w:rPr>
                              <w:t>摘要</w:t>
                            </w:r>
                            <w:r w:rsidR="009446B2">
                              <w:rPr>
                                <w:rFonts w:hint="eastAsia"/>
                              </w:rPr>
                              <w:t>：</w:t>
                            </w:r>
                          </w:p>
                          <w:p w:rsidR="00014397" w:rsidRPr="00510058" w:rsidRDefault="003959AA" w:rsidP="00921EFF">
                            <w:pPr>
                              <w:pStyle w:val="a8"/>
                              <w:shd w:val="clear" w:color="auto" w:fill="F4F9F8"/>
                              <w:spacing w:line="315" w:lineRule="atLeast"/>
                              <w:rPr>
                                <w:rFonts w:asciiTheme="minorEastAsia" w:eastAsiaTheme="minorEastAsia" w:hAnsiTheme="minorEastAsia" w:cs="Times New Roman"/>
                                <w:color w:val="000000"/>
                                <w:sz w:val="21"/>
                                <w:szCs w:val="21"/>
                              </w:rPr>
                            </w:pPr>
                            <w:r w:rsidRPr="00172824">
                              <w:rPr>
                                <w:rFonts w:asciiTheme="minorEastAsia" w:eastAsiaTheme="minorEastAsia" w:hAnsiTheme="minorEastAsia" w:hint="eastAsia"/>
                                <w:sz w:val="21"/>
                                <w:szCs w:val="21"/>
                              </w:rPr>
                              <w:t>大豆</w:t>
                            </w:r>
                            <w:r w:rsidRPr="00172824">
                              <w:rPr>
                                <w:rFonts w:asciiTheme="minorEastAsia" w:eastAsiaTheme="minorEastAsia" w:hAnsiTheme="minorEastAsia"/>
                                <w:sz w:val="21"/>
                                <w:szCs w:val="21"/>
                              </w:rPr>
                              <w:t>：</w:t>
                            </w:r>
                            <w:r w:rsidR="00510058" w:rsidRPr="00510058">
                              <w:rPr>
                                <w:rFonts w:asciiTheme="minorEastAsia" w:eastAsiaTheme="minorEastAsia" w:hAnsiTheme="minorEastAsia" w:hint="eastAsia"/>
                                <w:sz w:val="21"/>
                                <w:szCs w:val="21"/>
                              </w:rPr>
                              <w:t>5</w:t>
                            </w:r>
                            <w:r w:rsidR="00FB6BD7">
                              <w:rPr>
                                <w:rFonts w:asciiTheme="minorEastAsia" w:eastAsiaTheme="minorEastAsia" w:hAnsiTheme="minorEastAsia" w:hint="eastAsia"/>
                                <w:sz w:val="21"/>
                                <w:szCs w:val="21"/>
                              </w:rPr>
                              <w:t>月份，</w:t>
                            </w:r>
                            <w:r w:rsidR="00510058" w:rsidRPr="00510058">
                              <w:rPr>
                                <w:rFonts w:asciiTheme="minorEastAsia" w:eastAsiaTheme="minorEastAsia" w:hAnsiTheme="minorEastAsia" w:hint="eastAsia"/>
                                <w:sz w:val="21"/>
                                <w:szCs w:val="21"/>
                              </w:rPr>
                              <w:t>内外盘豆类延续之前大幅反弹的走势，且</w:t>
                            </w:r>
                            <w:proofErr w:type="gramStart"/>
                            <w:r w:rsidR="00510058" w:rsidRPr="00510058">
                              <w:rPr>
                                <w:rFonts w:asciiTheme="minorEastAsia" w:eastAsiaTheme="minorEastAsia" w:hAnsiTheme="minorEastAsia" w:hint="eastAsia"/>
                                <w:sz w:val="21"/>
                                <w:szCs w:val="21"/>
                              </w:rPr>
                              <w:t>粕强油弱</w:t>
                            </w:r>
                            <w:proofErr w:type="gramEnd"/>
                            <w:r w:rsidR="00510058" w:rsidRPr="00510058">
                              <w:rPr>
                                <w:rFonts w:asciiTheme="minorEastAsia" w:eastAsiaTheme="minorEastAsia" w:hAnsiTheme="minorEastAsia" w:hint="eastAsia"/>
                                <w:sz w:val="21"/>
                                <w:szCs w:val="21"/>
                              </w:rPr>
                              <w:t>格局在延续。期间，5月供需报告首次公布了2016/17年度</w:t>
                            </w:r>
                            <w:r w:rsidR="00FB6BD7">
                              <w:rPr>
                                <w:rFonts w:asciiTheme="minorEastAsia" w:eastAsiaTheme="minorEastAsia" w:hAnsiTheme="minorEastAsia" w:hint="eastAsia"/>
                                <w:sz w:val="21"/>
                                <w:szCs w:val="21"/>
                              </w:rPr>
                              <w:t>美国</w:t>
                            </w:r>
                            <w:r w:rsidR="00FB6BD7">
                              <w:rPr>
                                <w:rFonts w:asciiTheme="minorEastAsia" w:eastAsiaTheme="minorEastAsia" w:hAnsiTheme="minorEastAsia"/>
                                <w:sz w:val="21"/>
                                <w:szCs w:val="21"/>
                              </w:rPr>
                              <w:t>及</w:t>
                            </w:r>
                            <w:r w:rsidR="00FB6BD7">
                              <w:rPr>
                                <w:rFonts w:asciiTheme="minorEastAsia" w:eastAsiaTheme="minorEastAsia" w:hAnsiTheme="minorEastAsia" w:hint="eastAsia"/>
                                <w:sz w:val="21"/>
                                <w:szCs w:val="21"/>
                              </w:rPr>
                              <w:t>全球</w:t>
                            </w:r>
                            <w:r w:rsidR="00FB6BD7">
                              <w:rPr>
                                <w:rFonts w:asciiTheme="minorEastAsia" w:eastAsiaTheme="minorEastAsia" w:hAnsiTheme="minorEastAsia"/>
                                <w:sz w:val="21"/>
                                <w:szCs w:val="21"/>
                              </w:rPr>
                              <w:t>的</w:t>
                            </w:r>
                            <w:r w:rsidR="00FB6BD7">
                              <w:rPr>
                                <w:rFonts w:asciiTheme="minorEastAsia" w:eastAsiaTheme="minorEastAsia" w:hAnsiTheme="minorEastAsia" w:hint="eastAsia"/>
                                <w:sz w:val="21"/>
                                <w:szCs w:val="21"/>
                              </w:rPr>
                              <w:t>大豆</w:t>
                            </w:r>
                            <w:r w:rsidR="00510058" w:rsidRPr="00510058">
                              <w:rPr>
                                <w:rFonts w:asciiTheme="minorEastAsia" w:eastAsiaTheme="minorEastAsia" w:hAnsiTheme="minorEastAsia" w:hint="eastAsia"/>
                                <w:sz w:val="21"/>
                                <w:szCs w:val="21"/>
                              </w:rPr>
                              <w:t>供需平衡</w:t>
                            </w:r>
                            <w:r w:rsidR="00FB6BD7">
                              <w:rPr>
                                <w:rFonts w:asciiTheme="minorEastAsia" w:eastAsiaTheme="minorEastAsia" w:hAnsiTheme="minorEastAsia" w:hint="eastAsia"/>
                                <w:sz w:val="21"/>
                                <w:szCs w:val="21"/>
                              </w:rPr>
                              <w:t>数据</w:t>
                            </w:r>
                            <w:r w:rsidR="00510058" w:rsidRPr="00510058">
                              <w:rPr>
                                <w:rFonts w:asciiTheme="minorEastAsia" w:eastAsiaTheme="minorEastAsia" w:hAnsiTheme="minorEastAsia" w:hint="eastAsia"/>
                                <w:sz w:val="21"/>
                                <w:szCs w:val="21"/>
                              </w:rPr>
                              <w:t>，多数数据低于预期及2015/16年水平，为市场带来利多提振</w:t>
                            </w:r>
                            <w:r w:rsidR="00FB6BD7">
                              <w:rPr>
                                <w:rFonts w:asciiTheme="minorEastAsia" w:eastAsiaTheme="minorEastAsia" w:hAnsiTheme="minorEastAsia" w:hint="eastAsia"/>
                                <w:sz w:val="21"/>
                                <w:szCs w:val="21"/>
                              </w:rPr>
                              <w:t>，也使得2016</w:t>
                            </w:r>
                            <w:r w:rsidR="00FB6BD7">
                              <w:rPr>
                                <w:rFonts w:asciiTheme="minorEastAsia" w:eastAsiaTheme="minorEastAsia" w:hAnsiTheme="minorEastAsia"/>
                                <w:sz w:val="21"/>
                                <w:szCs w:val="21"/>
                              </w:rPr>
                              <w:t>/17</w:t>
                            </w:r>
                            <w:r w:rsidR="00FB6BD7">
                              <w:rPr>
                                <w:rFonts w:asciiTheme="minorEastAsia" w:eastAsiaTheme="minorEastAsia" w:hAnsiTheme="minorEastAsia" w:hint="eastAsia"/>
                                <w:sz w:val="21"/>
                                <w:szCs w:val="21"/>
                              </w:rPr>
                              <w:t>年度的大豆</w:t>
                            </w:r>
                            <w:r w:rsidR="00FB6BD7">
                              <w:rPr>
                                <w:rFonts w:asciiTheme="minorEastAsia" w:eastAsiaTheme="minorEastAsia" w:hAnsiTheme="minorEastAsia"/>
                                <w:sz w:val="21"/>
                                <w:szCs w:val="21"/>
                              </w:rPr>
                              <w:t>供需格局</w:t>
                            </w:r>
                            <w:r w:rsidR="00FB6BD7">
                              <w:rPr>
                                <w:rFonts w:asciiTheme="minorEastAsia" w:eastAsiaTheme="minorEastAsia" w:hAnsiTheme="minorEastAsia" w:hint="eastAsia"/>
                                <w:sz w:val="21"/>
                                <w:szCs w:val="21"/>
                              </w:rPr>
                              <w:t>由此前</w:t>
                            </w:r>
                            <w:r w:rsidR="00FB6BD7">
                              <w:rPr>
                                <w:rFonts w:asciiTheme="minorEastAsia" w:eastAsiaTheme="minorEastAsia" w:hAnsiTheme="minorEastAsia"/>
                                <w:sz w:val="21"/>
                                <w:szCs w:val="21"/>
                              </w:rPr>
                              <w:t>的供大于求</w:t>
                            </w:r>
                            <w:r w:rsidR="00FB6BD7">
                              <w:rPr>
                                <w:rFonts w:asciiTheme="minorEastAsia" w:eastAsiaTheme="minorEastAsia" w:hAnsiTheme="minorEastAsia" w:hint="eastAsia"/>
                                <w:sz w:val="21"/>
                                <w:szCs w:val="21"/>
                              </w:rPr>
                              <w:t>转为供应略微</w:t>
                            </w:r>
                            <w:r w:rsidR="00FB6BD7">
                              <w:rPr>
                                <w:rFonts w:asciiTheme="minorEastAsia" w:eastAsiaTheme="minorEastAsia" w:hAnsiTheme="minorEastAsia"/>
                                <w:sz w:val="21"/>
                                <w:szCs w:val="21"/>
                              </w:rPr>
                              <w:t>偏紧</w:t>
                            </w:r>
                            <w:r w:rsidR="00510058" w:rsidRPr="00510058">
                              <w:rPr>
                                <w:rFonts w:asciiTheme="minorEastAsia" w:eastAsiaTheme="minorEastAsia" w:hAnsiTheme="minorEastAsia" w:hint="eastAsia"/>
                                <w:sz w:val="21"/>
                                <w:szCs w:val="21"/>
                              </w:rPr>
                              <w:t>。</w:t>
                            </w:r>
                            <w:r w:rsidR="00FB6BD7">
                              <w:rPr>
                                <w:rFonts w:asciiTheme="minorEastAsia" w:eastAsiaTheme="minorEastAsia" w:hAnsiTheme="minorEastAsia" w:hint="eastAsia"/>
                                <w:sz w:val="21"/>
                                <w:szCs w:val="21"/>
                              </w:rPr>
                              <w:t>不过，依旧充足的</w:t>
                            </w:r>
                            <w:r w:rsidR="00FB6BD7">
                              <w:rPr>
                                <w:rFonts w:asciiTheme="minorEastAsia" w:eastAsiaTheme="minorEastAsia" w:hAnsiTheme="minorEastAsia"/>
                                <w:sz w:val="21"/>
                                <w:szCs w:val="21"/>
                              </w:rPr>
                              <w:t>大豆</w:t>
                            </w:r>
                            <w:r w:rsidR="00FB6BD7">
                              <w:rPr>
                                <w:rFonts w:asciiTheme="minorEastAsia" w:eastAsiaTheme="minorEastAsia" w:hAnsiTheme="minorEastAsia" w:hint="eastAsia"/>
                                <w:sz w:val="21"/>
                                <w:szCs w:val="21"/>
                              </w:rPr>
                              <w:t>库存还会继续限制大豆期价</w:t>
                            </w:r>
                            <w:r w:rsidR="00FB6BD7">
                              <w:rPr>
                                <w:rFonts w:asciiTheme="minorEastAsia" w:eastAsiaTheme="minorEastAsia" w:hAnsiTheme="minorEastAsia"/>
                                <w:sz w:val="21"/>
                                <w:szCs w:val="21"/>
                              </w:rPr>
                              <w:t>的</w:t>
                            </w:r>
                            <w:r w:rsidR="00FB6BD7">
                              <w:rPr>
                                <w:rFonts w:asciiTheme="minorEastAsia" w:eastAsiaTheme="minorEastAsia" w:hAnsiTheme="minorEastAsia" w:hint="eastAsia"/>
                                <w:sz w:val="21"/>
                                <w:szCs w:val="21"/>
                              </w:rPr>
                              <w:t>涨幅；</w:t>
                            </w:r>
                          </w:p>
                          <w:p w:rsidR="003959AA" w:rsidRPr="00F33632" w:rsidRDefault="003959AA" w:rsidP="00014397">
                            <w:pPr>
                              <w:rPr>
                                <w:rFonts w:asciiTheme="minorEastAsia" w:hAnsiTheme="minorEastAsia"/>
                                <w:szCs w:val="21"/>
                              </w:rPr>
                            </w:pPr>
                          </w:p>
                          <w:p w:rsidR="003959AA" w:rsidRPr="00DA48CF" w:rsidRDefault="003959AA" w:rsidP="00014397">
                            <w:pPr>
                              <w:rPr>
                                <w:rFonts w:asciiTheme="minorEastAsia" w:hAnsiTheme="minorEastAsia"/>
                              </w:rPr>
                            </w:pPr>
                            <w:r w:rsidRPr="00DA48CF">
                              <w:rPr>
                                <w:rFonts w:asciiTheme="minorEastAsia" w:hAnsiTheme="minorEastAsia" w:hint="eastAsia"/>
                              </w:rPr>
                              <w:t>豆</w:t>
                            </w:r>
                            <w:proofErr w:type="gramStart"/>
                            <w:r w:rsidRPr="00DA48CF">
                              <w:rPr>
                                <w:rFonts w:asciiTheme="minorEastAsia" w:hAnsiTheme="minorEastAsia" w:hint="eastAsia"/>
                              </w:rPr>
                              <w:t>粕</w:t>
                            </w:r>
                            <w:proofErr w:type="gramEnd"/>
                            <w:r w:rsidR="008A5AE6">
                              <w:rPr>
                                <w:rFonts w:asciiTheme="minorEastAsia" w:hAnsiTheme="minorEastAsia"/>
                              </w:rPr>
                              <w:t>：</w:t>
                            </w:r>
                            <w:r w:rsidR="00FB6BD7" w:rsidRPr="00510058">
                              <w:rPr>
                                <w:rFonts w:asciiTheme="minorEastAsia" w:hAnsiTheme="minorEastAsia" w:cs="宋体" w:hint="eastAsia"/>
                                <w:kern w:val="0"/>
                                <w:szCs w:val="21"/>
                              </w:rPr>
                              <w:t>连豆</w:t>
                            </w:r>
                            <w:proofErr w:type="gramStart"/>
                            <w:r w:rsidR="00FB6BD7" w:rsidRPr="00510058">
                              <w:rPr>
                                <w:rFonts w:asciiTheme="minorEastAsia" w:hAnsiTheme="minorEastAsia" w:cs="宋体" w:hint="eastAsia"/>
                                <w:kern w:val="0"/>
                                <w:szCs w:val="21"/>
                              </w:rPr>
                              <w:t>粕</w:t>
                            </w:r>
                            <w:proofErr w:type="gramEnd"/>
                            <w:r w:rsidR="00FB6BD7" w:rsidRPr="00510058">
                              <w:rPr>
                                <w:rFonts w:asciiTheme="minorEastAsia" w:hAnsiTheme="minorEastAsia" w:cs="宋体" w:hint="eastAsia"/>
                                <w:kern w:val="0"/>
                                <w:szCs w:val="21"/>
                              </w:rPr>
                              <w:t>走势与美豆</w:t>
                            </w:r>
                            <w:proofErr w:type="gramStart"/>
                            <w:r w:rsidR="00FB6BD7" w:rsidRPr="00510058">
                              <w:rPr>
                                <w:rFonts w:asciiTheme="minorEastAsia" w:hAnsiTheme="minorEastAsia" w:cs="宋体" w:hint="eastAsia"/>
                                <w:kern w:val="0"/>
                                <w:szCs w:val="21"/>
                              </w:rPr>
                              <w:t>粕</w:t>
                            </w:r>
                            <w:proofErr w:type="gramEnd"/>
                            <w:r w:rsidR="00FB6BD7" w:rsidRPr="00510058">
                              <w:rPr>
                                <w:rFonts w:asciiTheme="minorEastAsia" w:hAnsiTheme="minorEastAsia" w:cs="宋体" w:hint="eastAsia"/>
                                <w:kern w:val="0"/>
                                <w:szCs w:val="21"/>
                              </w:rPr>
                              <w:t>较为一致，受内外盘期货价格上涨</w:t>
                            </w:r>
                            <w:r w:rsidR="00FB6BD7" w:rsidRPr="00510058">
                              <w:rPr>
                                <w:rFonts w:asciiTheme="minorEastAsia" w:hAnsiTheme="minorEastAsia" w:hint="eastAsia"/>
                                <w:szCs w:val="21"/>
                              </w:rPr>
                              <w:t>提振，现货市场迎来大幅上涨，下游养殖需求转好同样对豆</w:t>
                            </w:r>
                            <w:proofErr w:type="gramStart"/>
                            <w:r w:rsidR="00FB6BD7" w:rsidRPr="00510058">
                              <w:rPr>
                                <w:rFonts w:asciiTheme="minorEastAsia" w:hAnsiTheme="minorEastAsia" w:hint="eastAsia"/>
                                <w:szCs w:val="21"/>
                              </w:rPr>
                              <w:t>粕</w:t>
                            </w:r>
                            <w:proofErr w:type="gramEnd"/>
                            <w:r w:rsidR="00FB6BD7" w:rsidRPr="00510058">
                              <w:rPr>
                                <w:rFonts w:asciiTheme="minorEastAsia" w:hAnsiTheme="minorEastAsia" w:hint="eastAsia"/>
                                <w:szCs w:val="21"/>
                              </w:rPr>
                              <w:t>带来提振</w:t>
                            </w:r>
                            <w:r w:rsidR="00FB6BD7">
                              <w:rPr>
                                <w:rFonts w:asciiTheme="minorEastAsia" w:hAnsiTheme="minorEastAsia" w:hint="eastAsia"/>
                                <w:szCs w:val="21"/>
                              </w:rPr>
                              <w:t>。预计连</w:t>
                            </w:r>
                            <w:proofErr w:type="gramStart"/>
                            <w:r w:rsidR="00FB6BD7">
                              <w:rPr>
                                <w:rFonts w:asciiTheme="minorEastAsia" w:hAnsiTheme="minorEastAsia"/>
                                <w:szCs w:val="21"/>
                              </w:rPr>
                              <w:t>粕</w:t>
                            </w:r>
                            <w:proofErr w:type="gramEnd"/>
                            <w:r w:rsidR="00FB6BD7">
                              <w:rPr>
                                <w:rFonts w:asciiTheme="minorEastAsia" w:hAnsiTheme="minorEastAsia" w:hint="eastAsia"/>
                                <w:szCs w:val="21"/>
                              </w:rPr>
                              <w:t>暂时</w:t>
                            </w:r>
                            <w:r w:rsidR="00FB6BD7">
                              <w:rPr>
                                <w:rFonts w:asciiTheme="minorEastAsia" w:hAnsiTheme="minorEastAsia"/>
                                <w:szCs w:val="21"/>
                              </w:rPr>
                              <w:t>仍会保持</w:t>
                            </w:r>
                            <w:r w:rsidR="00FB6BD7">
                              <w:rPr>
                                <w:rFonts w:asciiTheme="minorEastAsia" w:hAnsiTheme="minorEastAsia" w:hint="eastAsia"/>
                                <w:szCs w:val="21"/>
                              </w:rPr>
                              <w:t>相对偏强</w:t>
                            </w:r>
                            <w:r w:rsidR="00FB6BD7">
                              <w:rPr>
                                <w:rFonts w:asciiTheme="minorEastAsia" w:hAnsiTheme="minorEastAsia"/>
                                <w:szCs w:val="21"/>
                              </w:rPr>
                              <w:t>的</w:t>
                            </w:r>
                            <w:r w:rsidR="00FB6BD7">
                              <w:rPr>
                                <w:rFonts w:asciiTheme="minorEastAsia" w:hAnsiTheme="minorEastAsia" w:hint="eastAsia"/>
                                <w:szCs w:val="21"/>
                              </w:rPr>
                              <w:t>走势</w:t>
                            </w:r>
                            <w:r w:rsidR="00FB6BD7" w:rsidRPr="00510058">
                              <w:rPr>
                                <w:rFonts w:asciiTheme="minorEastAsia" w:hAnsiTheme="minorEastAsia"/>
                                <w:szCs w:val="21"/>
                              </w:rPr>
                              <w:t>；</w:t>
                            </w:r>
                          </w:p>
                          <w:p w:rsidR="003959AA" w:rsidRPr="0013609C" w:rsidRDefault="003959AA" w:rsidP="00014397">
                            <w:pPr>
                              <w:rPr>
                                <w:rFonts w:asciiTheme="minorEastAsia" w:hAnsiTheme="minorEastAsia"/>
                              </w:rPr>
                            </w:pPr>
                          </w:p>
                          <w:p w:rsidR="00C962C0" w:rsidRPr="00DA48CF" w:rsidRDefault="005C37DE" w:rsidP="00014397">
                            <w:pPr>
                              <w:rPr>
                                <w:rFonts w:asciiTheme="minorEastAsia" w:hAnsiTheme="minorEastAsia"/>
                              </w:rPr>
                            </w:pPr>
                            <w:r w:rsidRPr="00DA48CF">
                              <w:rPr>
                                <w:rFonts w:asciiTheme="minorEastAsia" w:hAnsiTheme="minorEastAsia" w:hint="eastAsia"/>
                              </w:rPr>
                              <w:t>油脂</w:t>
                            </w:r>
                            <w:r w:rsidRPr="00DA48CF">
                              <w:rPr>
                                <w:rFonts w:asciiTheme="minorEastAsia" w:hAnsiTheme="minorEastAsia"/>
                              </w:rPr>
                              <w:t>：</w:t>
                            </w:r>
                            <w:r w:rsidR="00303187">
                              <w:rPr>
                                <w:rFonts w:asciiTheme="minorEastAsia" w:hAnsiTheme="minorEastAsia" w:hint="eastAsia"/>
                              </w:rPr>
                              <w:t>国内</w:t>
                            </w:r>
                            <w:r w:rsidR="00303187">
                              <w:rPr>
                                <w:rFonts w:asciiTheme="minorEastAsia" w:hAnsiTheme="minorEastAsia"/>
                              </w:rPr>
                              <w:t>植物油</w:t>
                            </w:r>
                            <w:r w:rsidR="00303187">
                              <w:rPr>
                                <w:rFonts w:asciiTheme="minorEastAsia" w:hAnsiTheme="minorEastAsia" w:hint="eastAsia"/>
                              </w:rPr>
                              <w:t>期货</w:t>
                            </w:r>
                            <w:r w:rsidR="00303187">
                              <w:rPr>
                                <w:rFonts w:asciiTheme="minorEastAsia" w:hAnsiTheme="minorEastAsia"/>
                              </w:rPr>
                              <w:t>市场</w:t>
                            </w:r>
                            <w:r w:rsidR="00F86283">
                              <w:rPr>
                                <w:rFonts w:asciiTheme="minorEastAsia" w:hAnsiTheme="minorEastAsia"/>
                              </w:rPr>
                              <w:t>5</w:t>
                            </w:r>
                            <w:r w:rsidR="00303187">
                              <w:rPr>
                                <w:rFonts w:asciiTheme="minorEastAsia" w:hAnsiTheme="minorEastAsia" w:hint="eastAsia"/>
                              </w:rPr>
                              <w:t>月份</w:t>
                            </w:r>
                            <w:r w:rsidR="00F86283">
                              <w:rPr>
                                <w:rFonts w:asciiTheme="minorEastAsia" w:hAnsiTheme="minorEastAsia" w:hint="eastAsia"/>
                              </w:rPr>
                              <w:t>延续了上个月</w:t>
                            </w:r>
                            <w:r w:rsidR="00303187">
                              <w:rPr>
                                <w:rFonts w:asciiTheme="minorEastAsia" w:hAnsiTheme="minorEastAsia"/>
                              </w:rPr>
                              <w:t>先扬后抑</w:t>
                            </w:r>
                            <w:r w:rsidR="00F86283">
                              <w:rPr>
                                <w:rFonts w:asciiTheme="minorEastAsia" w:hAnsiTheme="minorEastAsia" w:hint="eastAsia"/>
                              </w:rPr>
                              <w:t>，月内期价总体回落</w:t>
                            </w:r>
                            <w:r w:rsidR="00F86283">
                              <w:rPr>
                                <w:rFonts w:asciiTheme="minorEastAsia" w:hAnsiTheme="minorEastAsia"/>
                              </w:rPr>
                              <w:t>的</w:t>
                            </w:r>
                            <w:r w:rsidR="00F86283">
                              <w:rPr>
                                <w:rFonts w:asciiTheme="minorEastAsia" w:hAnsiTheme="minorEastAsia" w:hint="eastAsia"/>
                              </w:rPr>
                              <w:t>运行态势。马来西亚</w:t>
                            </w:r>
                            <w:r w:rsidR="00F86283">
                              <w:rPr>
                                <w:rFonts w:asciiTheme="minorEastAsia" w:hAnsiTheme="minorEastAsia"/>
                              </w:rPr>
                              <w:t>棕榈油</w:t>
                            </w:r>
                            <w:r w:rsidR="00F86283">
                              <w:rPr>
                                <w:rFonts w:asciiTheme="minorEastAsia" w:hAnsiTheme="minorEastAsia" w:hint="eastAsia"/>
                              </w:rPr>
                              <w:t>虽然</w:t>
                            </w:r>
                            <w:r w:rsidR="00F86283">
                              <w:rPr>
                                <w:rFonts w:asciiTheme="minorEastAsia" w:hAnsiTheme="minorEastAsia"/>
                              </w:rPr>
                              <w:t>产量恢复</w:t>
                            </w:r>
                            <w:r w:rsidR="00F86283">
                              <w:rPr>
                                <w:rFonts w:asciiTheme="minorEastAsia" w:hAnsiTheme="minorEastAsia" w:hint="eastAsia"/>
                              </w:rPr>
                              <w:t>不及预期，但消费依然</w:t>
                            </w:r>
                            <w:r w:rsidR="00F86283">
                              <w:rPr>
                                <w:rFonts w:asciiTheme="minorEastAsia" w:hAnsiTheme="minorEastAsia"/>
                              </w:rPr>
                              <w:t>没有</w:t>
                            </w:r>
                            <w:r w:rsidR="00F86283">
                              <w:rPr>
                                <w:rFonts w:asciiTheme="minorEastAsia" w:hAnsiTheme="minorEastAsia" w:hint="eastAsia"/>
                              </w:rPr>
                              <w:t>出现进一步</w:t>
                            </w:r>
                            <w:r w:rsidR="00F86283">
                              <w:rPr>
                                <w:rFonts w:asciiTheme="minorEastAsia" w:hAnsiTheme="minorEastAsia"/>
                              </w:rPr>
                              <w:t>的</w:t>
                            </w:r>
                            <w:proofErr w:type="gramStart"/>
                            <w:r w:rsidR="00F86283">
                              <w:rPr>
                                <w:rFonts w:asciiTheme="minorEastAsia" w:hAnsiTheme="minorEastAsia" w:hint="eastAsia"/>
                              </w:rPr>
                              <w:t>的</w:t>
                            </w:r>
                            <w:proofErr w:type="gramEnd"/>
                            <w:r w:rsidR="00F86283">
                              <w:rPr>
                                <w:rFonts w:asciiTheme="minorEastAsia" w:hAnsiTheme="minorEastAsia" w:hint="eastAsia"/>
                              </w:rPr>
                              <w:t>复苏</w:t>
                            </w:r>
                            <w:r w:rsidR="00F86283">
                              <w:rPr>
                                <w:rFonts w:asciiTheme="minorEastAsia" w:hAnsiTheme="minorEastAsia"/>
                              </w:rPr>
                              <w:t>迹象</w:t>
                            </w:r>
                            <w:r w:rsidR="00F86283">
                              <w:rPr>
                                <w:rFonts w:asciiTheme="minorEastAsia" w:hAnsiTheme="minorEastAsia" w:hint="eastAsia"/>
                              </w:rPr>
                              <w:t>，而国内大豆到港量充裕，且油厂对</w:t>
                            </w:r>
                            <w:r w:rsidR="00F86283">
                              <w:rPr>
                                <w:rFonts w:asciiTheme="minorEastAsia" w:hAnsiTheme="minorEastAsia"/>
                              </w:rPr>
                              <w:t>豆</w:t>
                            </w:r>
                            <w:proofErr w:type="gramStart"/>
                            <w:r w:rsidR="00F86283">
                              <w:rPr>
                                <w:rFonts w:asciiTheme="minorEastAsia" w:hAnsiTheme="minorEastAsia"/>
                              </w:rPr>
                              <w:t>粕</w:t>
                            </w:r>
                            <w:proofErr w:type="gramEnd"/>
                            <w:r w:rsidR="00F86283">
                              <w:rPr>
                                <w:rFonts w:asciiTheme="minorEastAsia" w:hAnsiTheme="minorEastAsia" w:hint="eastAsia"/>
                              </w:rPr>
                              <w:t>的</w:t>
                            </w:r>
                            <w:proofErr w:type="gramStart"/>
                            <w:r w:rsidR="00F86283">
                              <w:rPr>
                                <w:rFonts w:asciiTheme="minorEastAsia" w:hAnsiTheme="minorEastAsia" w:hint="eastAsia"/>
                              </w:rPr>
                              <w:t>挺</w:t>
                            </w:r>
                            <w:proofErr w:type="gramEnd"/>
                            <w:r w:rsidR="00F86283">
                              <w:rPr>
                                <w:rFonts w:asciiTheme="minorEastAsia" w:hAnsiTheme="minorEastAsia" w:hint="eastAsia"/>
                              </w:rPr>
                              <w:t>价意愿更加</w:t>
                            </w:r>
                            <w:r w:rsidR="00F86283">
                              <w:rPr>
                                <w:rFonts w:asciiTheme="minorEastAsia" w:hAnsiTheme="minorEastAsia"/>
                              </w:rPr>
                              <w:t>强烈</w:t>
                            </w:r>
                            <w:r w:rsidR="00F86283">
                              <w:rPr>
                                <w:rFonts w:asciiTheme="minorEastAsia" w:hAnsiTheme="minorEastAsia" w:hint="eastAsia"/>
                              </w:rPr>
                              <w:t>，因此</w:t>
                            </w:r>
                            <w:r w:rsidR="00F86283">
                              <w:rPr>
                                <w:rFonts w:asciiTheme="minorEastAsia" w:hAnsiTheme="minorEastAsia"/>
                              </w:rPr>
                              <w:t>国内</w:t>
                            </w:r>
                            <w:r w:rsidR="00F86283">
                              <w:rPr>
                                <w:rFonts w:asciiTheme="minorEastAsia" w:hAnsiTheme="minorEastAsia" w:hint="eastAsia"/>
                              </w:rPr>
                              <w:t>油脂</w:t>
                            </w:r>
                            <w:proofErr w:type="gramStart"/>
                            <w:r w:rsidR="00A87272">
                              <w:rPr>
                                <w:rFonts w:asciiTheme="minorEastAsia" w:hAnsiTheme="minorEastAsia"/>
                              </w:rPr>
                              <w:t>预依然</w:t>
                            </w:r>
                            <w:proofErr w:type="gramEnd"/>
                            <w:r w:rsidR="00A87272">
                              <w:rPr>
                                <w:rFonts w:asciiTheme="minorEastAsia" w:hAnsiTheme="minorEastAsia"/>
                              </w:rPr>
                              <w:t>以</w:t>
                            </w:r>
                            <w:r w:rsidR="00A87272">
                              <w:rPr>
                                <w:rFonts w:asciiTheme="minorEastAsia" w:hAnsiTheme="minorEastAsia" w:hint="eastAsia"/>
                              </w:rPr>
                              <w:t>震荡</w:t>
                            </w:r>
                            <w:r w:rsidR="00A87272">
                              <w:rPr>
                                <w:rFonts w:asciiTheme="minorEastAsia" w:hAnsiTheme="minorEastAsia"/>
                              </w:rPr>
                              <w:t>偏弱</w:t>
                            </w:r>
                            <w:r w:rsidR="00A87272">
                              <w:rPr>
                                <w:rFonts w:asciiTheme="minorEastAsia" w:hAnsiTheme="minorEastAsia" w:hint="eastAsia"/>
                              </w:rPr>
                              <w:t>的</w:t>
                            </w:r>
                            <w:r w:rsidR="00A87272">
                              <w:rPr>
                                <w:rFonts w:asciiTheme="minorEastAsia" w:hAnsiTheme="minorEastAsia"/>
                              </w:rPr>
                              <w:t>走势为主</w:t>
                            </w:r>
                            <w:r w:rsidR="00C53B05" w:rsidRPr="00DA48CF">
                              <w:rPr>
                                <w:rFonts w:asciiTheme="minorEastAsia" w:hAnsiTheme="minorEastAsia"/>
                              </w:rPr>
                              <w:t>；</w:t>
                            </w:r>
                          </w:p>
                          <w:p w:rsidR="00C53B05" w:rsidRPr="00DA48CF" w:rsidRDefault="00C53B05" w:rsidP="00014397">
                            <w:pPr>
                              <w:rPr>
                                <w:rFonts w:asciiTheme="minorEastAsia" w:hAnsiTheme="minorEastAsia"/>
                              </w:rPr>
                            </w:pPr>
                          </w:p>
                          <w:p w:rsidR="00C53B05" w:rsidRPr="00C53B05" w:rsidRDefault="00AB3B94" w:rsidP="00014397">
                            <w:r w:rsidRPr="00DA48CF">
                              <w:rPr>
                                <w:rFonts w:asciiTheme="minorEastAsia" w:hAnsiTheme="minorEastAsia" w:hint="eastAsia"/>
                              </w:rPr>
                              <w:t>玉米</w:t>
                            </w:r>
                            <w:r w:rsidRPr="00DA48CF">
                              <w:rPr>
                                <w:rFonts w:asciiTheme="minorEastAsia" w:hAnsiTheme="minorEastAsia"/>
                              </w:rPr>
                              <w:t>：</w:t>
                            </w:r>
                            <w:r w:rsidR="00806014">
                              <w:rPr>
                                <w:rFonts w:asciiTheme="minorEastAsia" w:hAnsiTheme="minorEastAsia" w:hint="eastAsia"/>
                              </w:rPr>
                              <w:t>进入5月份，</w:t>
                            </w:r>
                            <w:r w:rsidR="00806014" w:rsidRPr="008D2DA1">
                              <w:rPr>
                                <w:rFonts w:ascii="宋体" w:eastAsia="宋体" w:hAnsi="宋体" w:cs="宋体"/>
                                <w:kern w:val="0"/>
                                <w:szCs w:val="21"/>
                              </w:rPr>
                              <w:t>中国</w:t>
                            </w:r>
                            <w:r w:rsidR="00806014">
                              <w:rPr>
                                <w:rFonts w:ascii="宋体" w:eastAsia="宋体" w:hAnsi="宋体" w:cs="宋体" w:hint="eastAsia"/>
                                <w:kern w:val="0"/>
                                <w:szCs w:val="21"/>
                              </w:rPr>
                              <w:t>政府</w:t>
                            </w:r>
                            <w:r w:rsidR="00806014" w:rsidRPr="008D2DA1">
                              <w:rPr>
                                <w:rFonts w:ascii="宋体" w:eastAsia="宋体" w:hAnsi="宋体" w:cs="宋体"/>
                                <w:kern w:val="0"/>
                                <w:szCs w:val="21"/>
                              </w:rPr>
                              <w:t>停止收储玉米，同时向市场大量抛售库存玉米，不仅将</w:t>
                            </w:r>
                            <w:r w:rsidR="00A81350">
                              <w:rPr>
                                <w:rFonts w:ascii="宋体" w:eastAsia="宋体" w:hAnsi="宋体" w:cs="宋体" w:hint="eastAsia"/>
                                <w:kern w:val="0"/>
                                <w:szCs w:val="21"/>
                              </w:rPr>
                              <w:t>会</w:t>
                            </w:r>
                            <w:r w:rsidR="00806014" w:rsidRPr="008D2DA1">
                              <w:rPr>
                                <w:rFonts w:ascii="宋体" w:eastAsia="宋体" w:hAnsi="宋体" w:cs="宋体"/>
                                <w:kern w:val="0"/>
                                <w:szCs w:val="21"/>
                              </w:rPr>
                              <w:t>导致中国玉米供需格局重构、价格承压，而且进一步将严重影响全球谷物市场的供需平衡。国际玉米、高粱、大麦等谷物价格都将面临不小的压力。</w:t>
                            </w:r>
                            <w:r w:rsidR="00A81350">
                              <w:rPr>
                                <w:rFonts w:hint="eastAsia"/>
                              </w:rPr>
                              <w:t>不过，短时间内</w:t>
                            </w:r>
                            <w:r w:rsidR="00A81350">
                              <w:t>来看</w:t>
                            </w:r>
                            <w:r w:rsidR="00A81350">
                              <w:rPr>
                                <w:rFonts w:hint="eastAsia"/>
                              </w:rPr>
                              <w:t>，随着生猪</w:t>
                            </w:r>
                            <w:r w:rsidR="00A81350">
                              <w:t>养殖业</w:t>
                            </w:r>
                            <w:r w:rsidR="00A81350">
                              <w:rPr>
                                <w:rFonts w:hint="eastAsia"/>
                              </w:rPr>
                              <w:t>步入触底</w:t>
                            </w:r>
                            <w:r w:rsidR="00A81350">
                              <w:t>之后的恢复</w:t>
                            </w:r>
                            <w:r w:rsidR="00A81350">
                              <w:rPr>
                                <w:rFonts w:hint="eastAsia"/>
                              </w:rPr>
                              <w:t>期，</w:t>
                            </w:r>
                            <w:r w:rsidR="00D42CBC">
                              <w:rPr>
                                <w:rFonts w:hint="eastAsia"/>
                              </w:rPr>
                              <w:t>且市场优质</w:t>
                            </w:r>
                            <w:r w:rsidR="00D42CBC">
                              <w:t>粮源</w:t>
                            </w:r>
                            <w:r w:rsidR="00D42CBC">
                              <w:rPr>
                                <w:rFonts w:hint="eastAsia"/>
                              </w:rPr>
                              <w:t>数量的不断</w:t>
                            </w:r>
                            <w:r w:rsidR="00D42CBC">
                              <w:t>减少，</w:t>
                            </w:r>
                            <w:r w:rsidR="00D42CBC">
                              <w:rPr>
                                <w:rFonts w:hint="eastAsia"/>
                              </w:rPr>
                              <w:t>玉米期货及现货（品质较佳</w:t>
                            </w:r>
                            <w:r w:rsidR="00D42CBC">
                              <w:t>）价格</w:t>
                            </w:r>
                            <w:r w:rsidR="00D42CBC">
                              <w:rPr>
                                <w:rFonts w:hint="eastAsia"/>
                              </w:rPr>
                              <w:t>可能</w:t>
                            </w:r>
                            <w:r w:rsidR="00D42CBC">
                              <w:t>还会</w:t>
                            </w:r>
                            <w:r w:rsidR="00D42CBC">
                              <w:rPr>
                                <w:rFonts w:hint="eastAsia"/>
                              </w:rPr>
                              <w:t>有</w:t>
                            </w:r>
                            <w:r w:rsidR="00D42CBC">
                              <w:t>一定的上涨空间</w:t>
                            </w:r>
                            <w:r w:rsidR="00D42CBC">
                              <w:rPr>
                                <w:rFonts w:hint="eastAsia"/>
                              </w:rPr>
                              <w:t>。</w:t>
                            </w:r>
                          </w:p>
                          <w:p w:rsidR="00AB3B94" w:rsidRPr="009458D4" w:rsidRDefault="00076145" w:rsidP="00014397">
                            <w:pPr>
                              <w:rPr>
                                <w:rFonts w:ascii="华文琥珀" w:eastAsia="华文琥珀"/>
                                <w:b/>
                                <w:sz w:val="28"/>
                                <w:szCs w:val="28"/>
                              </w:rPr>
                            </w:pPr>
                            <w:r w:rsidRPr="009458D4">
                              <w:rPr>
                                <w:rFonts w:ascii="华文琥珀" w:eastAsia="华文琥珀" w:hint="eastAsia"/>
                                <w:b/>
                                <w:sz w:val="28"/>
                                <w:szCs w:val="28"/>
                              </w:rPr>
                              <w:t>一、豆类</w:t>
                            </w:r>
                            <w:r w:rsidR="0005743C" w:rsidRPr="009458D4">
                              <w:rPr>
                                <w:rFonts w:ascii="华文琥珀" w:eastAsia="华文琥珀" w:hint="eastAsia"/>
                                <w:b/>
                                <w:sz w:val="28"/>
                                <w:szCs w:val="28"/>
                              </w:rPr>
                              <w:t>市场</w:t>
                            </w:r>
                            <w:r w:rsidRPr="009458D4">
                              <w:rPr>
                                <w:rFonts w:ascii="华文琥珀" w:eastAsia="华文琥珀" w:hint="eastAsia"/>
                                <w:b/>
                                <w:sz w:val="28"/>
                                <w:szCs w:val="28"/>
                              </w:rPr>
                              <w:t>综述</w:t>
                            </w:r>
                            <w:r w:rsidR="009A1388" w:rsidRPr="009458D4">
                              <w:rPr>
                                <w:rFonts w:ascii="华文琥珀" w:eastAsia="华文琥珀" w:hint="eastAsia"/>
                                <w:b/>
                                <w:sz w:val="28"/>
                                <w:szCs w:val="28"/>
                              </w:rPr>
                              <w:t>：</w:t>
                            </w:r>
                          </w:p>
                          <w:p w:rsidR="009A1388" w:rsidRPr="002614D8" w:rsidRDefault="00F71923" w:rsidP="00BC4C10">
                            <w:r w:rsidRPr="00161475">
                              <w:rPr>
                                <w:rFonts w:ascii="微软雅黑" w:eastAsia="微软雅黑" w:hAnsi="微软雅黑" w:cs="宋体" w:hint="eastAsia"/>
                                <w:kern w:val="0"/>
                                <w:szCs w:val="21"/>
                              </w:rPr>
                              <w:t>5月份，内外盘豆类延续之前大幅反弹的走势，且</w:t>
                            </w:r>
                            <w:proofErr w:type="gramStart"/>
                            <w:r w:rsidRPr="00161475">
                              <w:rPr>
                                <w:rFonts w:ascii="微软雅黑" w:eastAsia="微软雅黑" w:hAnsi="微软雅黑" w:cs="宋体" w:hint="eastAsia"/>
                                <w:kern w:val="0"/>
                                <w:szCs w:val="21"/>
                              </w:rPr>
                              <w:t>粕强油弱</w:t>
                            </w:r>
                            <w:proofErr w:type="gramEnd"/>
                            <w:r w:rsidRPr="00161475">
                              <w:rPr>
                                <w:rFonts w:ascii="微软雅黑" w:eastAsia="微软雅黑" w:hAnsi="微软雅黑" w:cs="宋体" w:hint="eastAsia"/>
                                <w:kern w:val="0"/>
                                <w:szCs w:val="21"/>
                              </w:rPr>
                              <w:t>格局在延续。期间，5月供需报告首次公布了2016/17年度供需平衡状况，多数数据低于预期及2015/16年水平，为市场带来利多提振。</w:t>
                            </w:r>
                            <w:proofErr w:type="gramStart"/>
                            <w:r w:rsidRPr="00161475">
                              <w:rPr>
                                <w:rFonts w:ascii="微软雅黑" w:eastAsia="微软雅黑" w:hAnsi="微软雅黑" w:cs="宋体" w:hint="eastAsia"/>
                                <w:kern w:val="0"/>
                                <w:szCs w:val="21"/>
                              </w:rPr>
                              <w:t>美豆指数</w:t>
                            </w:r>
                            <w:proofErr w:type="gramEnd"/>
                            <w:r w:rsidRPr="00161475">
                              <w:rPr>
                                <w:rFonts w:ascii="微软雅黑" w:eastAsia="微软雅黑" w:hAnsi="微软雅黑" w:cs="宋体" w:hint="eastAsia"/>
                                <w:kern w:val="0"/>
                                <w:szCs w:val="21"/>
                              </w:rPr>
                              <w:t>期货成功站稳1000美分关口，</w:t>
                            </w:r>
                            <w:r w:rsidR="009D52FF" w:rsidRPr="00161475">
                              <w:rPr>
                                <w:rFonts w:ascii="微软雅黑" w:eastAsia="微软雅黑" w:hAnsi="微软雅黑" w:cs="宋体" w:hint="eastAsia"/>
                                <w:kern w:val="0"/>
                                <w:szCs w:val="21"/>
                              </w:rPr>
                              <w:t>多数时间运行在1000-1100</w:t>
                            </w:r>
                            <w:r w:rsidR="00257EDC" w:rsidRPr="00161475">
                              <w:rPr>
                                <w:rFonts w:ascii="微软雅黑" w:eastAsia="微软雅黑" w:hAnsi="微软雅黑" w:cs="宋体" w:hint="eastAsia"/>
                                <w:kern w:val="0"/>
                                <w:szCs w:val="21"/>
                              </w:rPr>
                              <w:t>美分波动平台，基金买盘继续大幅增</w:t>
                            </w:r>
                            <w:proofErr w:type="gramStart"/>
                            <w:r w:rsidR="00257EDC" w:rsidRPr="00161475">
                              <w:rPr>
                                <w:rFonts w:ascii="微软雅黑" w:eastAsia="微软雅黑" w:hAnsi="微软雅黑" w:cs="宋体" w:hint="eastAsia"/>
                                <w:kern w:val="0"/>
                                <w:szCs w:val="21"/>
                              </w:rPr>
                              <w:t>持净多单令</w:t>
                            </w:r>
                            <w:proofErr w:type="gramEnd"/>
                            <w:r w:rsidR="00257EDC" w:rsidRPr="00161475">
                              <w:rPr>
                                <w:rFonts w:ascii="微软雅黑" w:eastAsia="微软雅黑" w:hAnsi="微软雅黑" w:cs="宋体" w:hint="eastAsia"/>
                                <w:kern w:val="0"/>
                                <w:szCs w:val="21"/>
                              </w:rPr>
                              <w:t>价格上升势头延续。美豆</w:t>
                            </w:r>
                            <w:proofErr w:type="gramStart"/>
                            <w:r w:rsidR="00257EDC" w:rsidRPr="00161475">
                              <w:rPr>
                                <w:rFonts w:ascii="微软雅黑" w:eastAsia="微软雅黑" w:hAnsi="微软雅黑" w:cs="宋体" w:hint="eastAsia"/>
                                <w:kern w:val="0"/>
                                <w:szCs w:val="21"/>
                              </w:rPr>
                              <w:t>粕</w:t>
                            </w:r>
                            <w:proofErr w:type="gramEnd"/>
                            <w:r w:rsidR="00257EDC" w:rsidRPr="00161475">
                              <w:rPr>
                                <w:rFonts w:ascii="微软雅黑" w:eastAsia="微软雅黑" w:hAnsi="微软雅黑" w:cs="宋体" w:hint="eastAsia"/>
                                <w:kern w:val="0"/>
                                <w:szCs w:val="21"/>
                              </w:rPr>
                              <w:t>指数合约表现</w:t>
                            </w:r>
                            <w:proofErr w:type="gramStart"/>
                            <w:r w:rsidR="00257EDC" w:rsidRPr="00161475">
                              <w:rPr>
                                <w:rFonts w:ascii="微软雅黑" w:eastAsia="微软雅黑" w:hAnsi="微软雅黑" w:cs="宋体" w:hint="eastAsia"/>
                                <w:kern w:val="0"/>
                                <w:szCs w:val="21"/>
                              </w:rPr>
                              <w:t>与美豆相似</w:t>
                            </w:r>
                            <w:proofErr w:type="gramEnd"/>
                            <w:r w:rsidR="00257EDC" w:rsidRPr="00161475">
                              <w:rPr>
                                <w:rFonts w:ascii="微软雅黑" w:eastAsia="微软雅黑" w:hAnsi="微软雅黑" w:cs="宋体" w:hint="eastAsia"/>
                                <w:kern w:val="0"/>
                                <w:szCs w:val="21"/>
                              </w:rPr>
                              <w:t>，价格延续上月的强劲反弹，月内高点381美元/短吨。连豆本月呈双</w:t>
                            </w:r>
                          </w:p>
                        </w:txbxContent>
                      </v:textbox>
                    </v:shape>
                    <v:line id="直接连接符 14" o:spid="_x0000_s1032" style="position:absolute;visibility:visible;mso-wrap-style:square" from="0,4452" to="49320,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DHsEAAADbAAAADwAAAGRycy9kb3ducmV2LnhtbERP22rCQBB9F/yHZYS+SN20hCKpq4gg&#10;tFCwNbbPQ3bMRrOzIbu5+PfdQsG3OZzrrDajrUVPra8cK3haJCCIC6crLhWc8v3jEoQPyBprx6Tg&#10;Rh426+lkhZl2A39RfwyliCHsM1RgQmgyKX1hyKJfuIY4cmfXWgwRtqXULQ4x3NbyOUlepMWKY4PB&#10;hnaGiuuxswrSbx7m3KXFx+WQ1z+Gx+H90yj1MBu3ryACjeEu/ne/6Tg/hb9f4g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4MewQAAANsAAAAPAAAAAAAAAAAAAAAA&#10;AKECAABkcnMvZG93bnJldi54bWxQSwUGAAAAAAQABAD5AAAAjwMAAAAA&#10;" strokecolor="#c00000" strokeweight="4pt">
                      <v:stroke joinstyle="miter"/>
                    </v:line>
                  </v:group>
                </v:group>
              </v:group>
            </w:pict>
          </mc:Fallback>
        </mc:AlternateContent>
      </w:r>
    </w:p>
    <w:p w:rsidR="00014397" w:rsidRDefault="002D67FD" w:rsidP="00DF71B2">
      <w:pPr>
        <w:tabs>
          <w:tab w:val="right" w:pos="6874"/>
        </w:tabs>
        <w:rPr>
          <w:color w:val="C00000"/>
        </w:rPr>
      </w:pPr>
      <w:r>
        <w:rPr>
          <w:noProof/>
          <w:color w:val="C00000"/>
        </w:rPr>
        <mc:AlternateContent>
          <mc:Choice Requires="wps">
            <w:drawing>
              <wp:anchor distT="0" distB="0" distL="114300" distR="114300" simplePos="0" relativeHeight="251651072" behindDoc="0" locked="0" layoutInCell="1" allowOverlap="1" wp14:anchorId="34AE18B3" wp14:editId="15F65A3B">
                <wp:simplePos x="0" y="0"/>
                <wp:positionH relativeFrom="column">
                  <wp:posOffset>4413407</wp:posOffset>
                </wp:positionH>
                <wp:positionV relativeFrom="paragraph">
                  <wp:posOffset>189708</wp:posOffset>
                </wp:positionV>
                <wp:extent cx="1694180" cy="8461698"/>
                <wp:effectExtent l="0" t="0" r="1270" b="0"/>
                <wp:wrapNone/>
                <wp:docPr id="9" name="自选图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8461698"/>
                        </a:xfrm>
                        <a:prstGeom prst="rect">
                          <a:avLst/>
                        </a:prstGeom>
                        <a:gradFill flip="none" rotWithShape="1">
                          <a:gsLst>
                            <a:gs pos="69000">
                              <a:srgbClr val="E7E6E6">
                                <a:tint val="90000"/>
                                <a:satMod val="92000"/>
                                <a:lumMod val="120000"/>
                              </a:srgbClr>
                            </a:gs>
                            <a:gs pos="0">
                              <a:srgbClr val="F4E9E9"/>
                            </a:gs>
                          </a:gsLst>
                          <a:lin ang="10800000" scaled="1"/>
                          <a:tileRect/>
                        </a:gradFill>
                        <a:ln w="15875">
                          <a:noFill/>
                        </a:ln>
                        <a:effectLst/>
                        <a:extLst/>
                      </wps:spPr>
                      <wps:txbx>
                        <w:txbxContent>
                          <w:p w:rsidR="00014397" w:rsidRPr="00344126" w:rsidRDefault="00014397"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014397" w:rsidRDefault="00014397" w:rsidP="00EB2F83">
                            <w:pPr>
                              <w:pBdr>
                                <w:left w:val="single" w:sz="4" w:space="9" w:color="5B9BD5" w:themeColor="accent1"/>
                              </w:pBdr>
                              <w:rPr>
                                <w:color w:val="000000" w:themeColor="text1"/>
                                <w:sz w:val="28"/>
                                <w:szCs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p>
                          <w:p w:rsidR="00014397" w:rsidRPr="00907F05" w:rsidRDefault="00FD58E5"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农产品</w:t>
                            </w:r>
                            <w:r w:rsidR="00014397" w:rsidRPr="00907F05">
                              <w:rPr>
                                <w:rFonts w:hint="eastAsia"/>
                                <w:color w:val="000000" w:themeColor="text1"/>
                                <w:sz w:val="24"/>
                                <w:szCs w:val="24"/>
                                <w14:textOutline w14:w="9525" w14:cap="rnd" w14:cmpd="sng" w14:algn="ctr">
                                  <w14:noFill/>
                                  <w14:prstDash w14:val="solid"/>
                                  <w14:bevel/>
                                </w14:textOutline>
                              </w:rPr>
                              <w:t>研究员</w:t>
                            </w:r>
                            <w:r w:rsidR="00014397" w:rsidRPr="00907F05">
                              <w:rPr>
                                <w:color w:val="000000" w:themeColor="text1"/>
                                <w:sz w:val="24"/>
                                <w:szCs w:val="24"/>
                                <w14:textOutline w14:w="9525" w14:cap="rnd" w14:cmpd="sng" w14:algn="ctr">
                                  <w14:noFill/>
                                  <w14:prstDash w14:val="solid"/>
                                  <w14:bevel/>
                                </w14:textOutline>
                              </w:rPr>
                              <w:t>：</w:t>
                            </w:r>
                          </w:p>
                          <w:p w:rsidR="00014397" w:rsidRPr="00907F05" w:rsidRDefault="00983200"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丁凌</w:t>
                            </w:r>
                          </w:p>
                          <w:p w:rsidR="00014397" w:rsidRPr="00907F05" w:rsidRDefault="00014397"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w:t>
                            </w:r>
                            <w:r w:rsidR="00753BD4">
                              <w:rPr>
                                <w:color w:val="000000" w:themeColor="text1"/>
                                <w:sz w:val="24"/>
                                <w:szCs w:val="24"/>
                                <w14:textOutline w14:w="9525" w14:cap="rnd" w14:cmpd="sng" w14:algn="ctr">
                                  <w14:noFill/>
                                  <w14:prstDash w14:val="solid"/>
                                  <w14:bevel/>
                                </w14:textOutline>
                              </w:rPr>
                              <w:t>2053</w:t>
                            </w:r>
                          </w:p>
                          <w:p w:rsidR="00014397" w:rsidRDefault="00593154"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dingl</w:t>
                            </w:r>
                            <w:r w:rsidR="00014397">
                              <w:rPr>
                                <w:color w:val="000000" w:themeColor="text1"/>
                                <w:sz w:val="24"/>
                                <w:szCs w:val="24"/>
                                <w14:textOutline w14:w="9525" w14:cap="rnd" w14:cmpd="sng" w14:algn="ctr">
                                  <w14:noFill/>
                                  <w14:prstDash w14:val="solid"/>
                                  <w14:bevel/>
                                </w14:textOutline>
                              </w:rPr>
                              <w:t>@sheast.cn</w:t>
                            </w:r>
                          </w:p>
                          <w:p w:rsidR="00014397" w:rsidRPr="00583B52" w:rsidRDefault="00014397"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r w:rsidR="00CF1C87">
                              <w:rPr>
                                <w:rFonts w:hint="eastAsia"/>
                                <w:color w:val="000000" w:themeColor="text1"/>
                                <w:sz w:val="22"/>
                                <w:szCs w:val="24"/>
                                <w14:textOutline w14:w="9525" w14:cap="rnd" w14:cmpd="sng" w14:algn="ctr">
                                  <w14:noFill/>
                                  <w14:prstDash w14:val="solid"/>
                                  <w14:bevel/>
                                </w14:textOutline>
                              </w:rPr>
                              <w:t>T141217</w:t>
                            </w:r>
                          </w:p>
                          <w:p w:rsidR="00014397" w:rsidRDefault="00014397" w:rsidP="00014397">
                            <w:pPr>
                              <w:pBdr>
                                <w:left w:val="single" w:sz="4" w:space="9" w:color="5B9BD5" w:themeColor="accent1"/>
                              </w:pBdr>
                              <w:rPr>
                                <w:color w:val="C00000"/>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014397" w:rsidRPr="00344126"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wps:txbx>
                      <wps:bodyPr rot="0" vert="horz" wrap="square" lIns="0" tIns="91440" rIns="144000" bIns="91440" anchor="t" anchorCtr="0" upright="1">
                        <a:noAutofit/>
                      </wps:bodyPr>
                    </wps:wsp>
                  </a:graphicData>
                </a:graphic>
              </wp:anchor>
            </w:drawing>
          </mc:Choice>
          <mc:Fallback>
            <w:pict>
              <v:rect w14:anchorId="057E8D25" id="自选图形 14" o:spid="_x0000_s1033" style="position:absolute;left:0;text-align:left;margin-left:347.5pt;margin-top:14.95pt;width:133.4pt;height:666.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" fillcolor="#f4e9e9" stroked="f" strokeweight="1.25pt">
                <v:fill rotate="t" angle="270" colors="0 #f4e9e9;45220f white" focus="100%" type="gradient"/>
                <v:textbox inset="0,7.2pt,4mm,7.2pt">
                  <w:txbxContent>
                    <w:p w:rsidR="00014397" w:rsidRPr="00344126" w:rsidRDefault="00014397" w:rsidP="00014397">
                      <w:pPr>
                        <w:pBdr>
                          <w:left w:val="single" w:sz="4" w:space="9" w:color="5B9BD5" w:themeColor="accent1"/>
                        </w:pBdr>
                        <w:jc w:val="left"/>
                        <w:rPr>
                          <w:rFonts w:ascii="华文中宋" w:eastAsia="华文中宋" w:hAnsi="华文中宋"/>
                          <w:b/>
                          <w:color w:val="000000" w:themeColor="text1"/>
                          <w:sz w:val="32"/>
                          <w:szCs w:val="24"/>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东方</w:t>
                      </w:r>
                      <w:r w:rsidRPr="00344126">
                        <w:rPr>
                          <w:rFonts w:ascii="华文中宋" w:eastAsia="华文中宋" w:hAnsi="华文中宋"/>
                          <w:b/>
                          <w:color w:val="000000" w:themeColor="text1"/>
                          <w:sz w:val="32"/>
                          <w:szCs w:val="24"/>
                          <w14:textOutline w14:w="9525" w14:cap="rnd" w14:cmpd="sng" w14:algn="ctr">
                            <w14:noFill/>
                            <w14:prstDash w14:val="solid"/>
                            <w14:bevel/>
                          </w14:textOutline>
                        </w:rPr>
                        <w:t>期货研究</w:t>
                      </w:r>
                      <w:r w:rsidRPr="00344126">
                        <w:rPr>
                          <w:rFonts w:ascii="华文中宋" w:eastAsia="华文中宋" w:hAnsi="华文中宋" w:hint="eastAsia"/>
                          <w:b/>
                          <w:color w:val="000000" w:themeColor="text1"/>
                          <w:sz w:val="32"/>
                          <w:szCs w:val="24"/>
                          <w14:textOutline w14:w="9525" w14:cap="rnd" w14:cmpd="sng" w14:algn="ctr">
                            <w14:noFill/>
                            <w14:prstDash w14:val="solid"/>
                            <w14:bevel/>
                          </w14:textOutline>
                        </w:rPr>
                        <w:t>院</w:t>
                      </w:r>
                    </w:p>
                    <w:p w:rsidR="00014397" w:rsidRDefault="00014397" w:rsidP="00EB2F83">
                      <w:pPr>
                        <w:pBdr>
                          <w:left w:val="single" w:sz="4" w:space="9" w:color="5B9BD5" w:themeColor="accent1"/>
                        </w:pBdr>
                        <w:rPr>
                          <w:color w:val="000000" w:themeColor="text1"/>
                          <w:sz w:val="28"/>
                          <w:szCs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b/>
                          <w:color w:val="000000" w:themeColor="text1"/>
                          <w:sz w:val="28"/>
                          <w:szCs w:val="24"/>
                          <w14:textOutline w14:w="9525" w14:cap="rnd" w14:cmpd="sng" w14:algn="ctr">
                            <w14:noFill/>
                            <w14:prstDash w14:val="solid"/>
                            <w14:bevel/>
                          </w14:textOutline>
                        </w:rPr>
                      </w:pPr>
                    </w:p>
                    <w:p w:rsidR="00014397" w:rsidRPr="00907F05" w:rsidRDefault="00FD58E5"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农产品</w:t>
                      </w:r>
                      <w:r w:rsidR="00014397" w:rsidRPr="00907F05">
                        <w:rPr>
                          <w:rFonts w:hint="eastAsia"/>
                          <w:color w:val="000000" w:themeColor="text1"/>
                          <w:sz w:val="24"/>
                          <w:szCs w:val="24"/>
                          <w14:textOutline w14:w="9525" w14:cap="rnd" w14:cmpd="sng" w14:algn="ctr">
                            <w14:noFill/>
                            <w14:prstDash w14:val="solid"/>
                            <w14:bevel/>
                          </w14:textOutline>
                        </w:rPr>
                        <w:t>研究员</w:t>
                      </w:r>
                      <w:r w:rsidR="00014397" w:rsidRPr="00907F05">
                        <w:rPr>
                          <w:color w:val="000000" w:themeColor="text1"/>
                          <w:sz w:val="24"/>
                          <w:szCs w:val="24"/>
                          <w14:textOutline w14:w="9525" w14:cap="rnd" w14:cmpd="sng" w14:algn="ctr">
                            <w14:noFill/>
                            <w14:prstDash w14:val="solid"/>
                            <w14:bevel/>
                          </w14:textOutline>
                        </w:rPr>
                        <w:t>：</w:t>
                      </w:r>
                    </w:p>
                    <w:p w:rsidR="00014397" w:rsidRPr="00907F05" w:rsidRDefault="00983200"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rFonts w:hint="eastAsia"/>
                          <w:color w:val="000000" w:themeColor="text1"/>
                          <w:sz w:val="24"/>
                          <w:szCs w:val="24"/>
                          <w14:textOutline w14:w="9525" w14:cap="rnd" w14:cmpd="sng" w14:algn="ctr">
                            <w14:noFill/>
                            <w14:prstDash w14:val="solid"/>
                            <w14:bevel/>
                          </w14:textOutline>
                        </w:rPr>
                        <w:t>丁凌</w:t>
                      </w:r>
                    </w:p>
                    <w:p w:rsidR="00014397" w:rsidRPr="00907F05" w:rsidRDefault="00014397"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sidRPr="00907F05">
                        <w:rPr>
                          <w:color w:val="000000" w:themeColor="text1"/>
                          <w:sz w:val="24"/>
                          <w:szCs w:val="24"/>
                          <w14:textOutline w14:w="9525" w14:cap="rnd" w14:cmpd="sng" w14:algn="ctr">
                            <w14:noFill/>
                            <w14:prstDash w14:val="solid"/>
                            <w14:bevel/>
                          </w14:textOutline>
                        </w:rPr>
                        <w:t>021-8023</w:t>
                      </w:r>
                      <w:r w:rsidR="00753BD4">
                        <w:rPr>
                          <w:color w:val="000000" w:themeColor="text1"/>
                          <w:sz w:val="24"/>
                          <w:szCs w:val="24"/>
                          <w14:textOutline w14:w="9525" w14:cap="rnd" w14:cmpd="sng" w14:algn="ctr">
                            <w14:noFill/>
                            <w14:prstDash w14:val="solid"/>
                            <w14:bevel/>
                          </w14:textOutline>
                        </w:rPr>
                        <w:t>2053</w:t>
                      </w:r>
                    </w:p>
                    <w:p w:rsidR="00014397" w:rsidRDefault="00593154" w:rsidP="00014397">
                      <w:pPr>
                        <w:pBdr>
                          <w:left w:val="single" w:sz="4" w:space="9" w:color="5B9BD5" w:themeColor="accent1"/>
                        </w:pBdr>
                        <w:jc w:val="left"/>
                        <w:rPr>
                          <w:color w:val="000000" w:themeColor="text1"/>
                          <w:sz w:val="24"/>
                          <w:szCs w:val="24"/>
                          <w14:textOutline w14:w="9525" w14:cap="rnd" w14:cmpd="sng" w14:algn="ctr">
                            <w14:noFill/>
                            <w14:prstDash w14:val="solid"/>
                            <w14:bevel/>
                          </w14:textOutline>
                        </w:rPr>
                      </w:pPr>
                      <w:r>
                        <w:rPr>
                          <w:color w:val="000000" w:themeColor="text1"/>
                          <w:sz w:val="24"/>
                          <w:szCs w:val="24"/>
                          <w14:textOutline w14:w="9525" w14:cap="rnd" w14:cmpd="sng" w14:algn="ctr">
                            <w14:noFill/>
                            <w14:prstDash w14:val="solid"/>
                            <w14:bevel/>
                          </w14:textOutline>
                        </w:rPr>
                        <w:t>dingl</w:t>
                      </w:r>
                      <w:r w:rsidR="00014397">
                        <w:rPr>
                          <w:color w:val="000000" w:themeColor="text1"/>
                          <w:sz w:val="24"/>
                          <w:szCs w:val="24"/>
                          <w14:textOutline w14:w="9525" w14:cap="rnd" w14:cmpd="sng" w14:algn="ctr">
                            <w14:noFill/>
                            <w14:prstDash w14:val="solid"/>
                            <w14:bevel/>
                          </w14:textOutline>
                        </w:rPr>
                        <w:t>@sheast.cn</w:t>
                      </w:r>
                    </w:p>
                    <w:p w:rsidR="00014397" w:rsidRPr="00583B52" w:rsidRDefault="00014397" w:rsidP="00014397">
                      <w:pPr>
                        <w:pBdr>
                          <w:left w:val="single" w:sz="4" w:space="9" w:color="5B9BD5" w:themeColor="accent1"/>
                        </w:pBdr>
                        <w:jc w:val="left"/>
                        <w:rPr>
                          <w:color w:val="000000" w:themeColor="text1"/>
                          <w:sz w:val="22"/>
                          <w:szCs w:val="24"/>
                          <w14:textOutline w14:w="9525" w14:cap="rnd" w14:cmpd="sng" w14:algn="ctr">
                            <w14:noFill/>
                            <w14:prstDash w14:val="solid"/>
                            <w14:bevel/>
                          </w14:textOutline>
                        </w:rPr>
                      </w:pPr>
                      <w:r w:rsidRPr="00583B52">
                        <w:rPr>
                          <w:rFonts w:hint="eastAsia"/>
                          <w:color w:val="000000" w:themeColor="text1"/>
                          <w:sz w:val="22"/>
                          <w:szCs w:val="24"/>
                          <w14:textOutline w14:w="9525" w14:cap="rnd" w14:cmpd="sng" w14:algn="ctr">
                            <w14:noFill/>
                            <w14:prstDash w14:val="solid"/>
                            <w14:bevel/>
                          </w14:textOutline>
                        </w:rPr>
                        <w:t>从业</w:t>
                      </w:r>
                      <w:r w:rsidRPr="00583B52">
                        <w:rPr>
                          <w:color w:val="000000" w:themeColor="text1"/>
                          <w:sz w:val="22"/>
                          <w:szCs w:val="24"/>
                          <w14:textOutline w14:w="9525" w14:cap="rnd" w14:cmpd="sng" w14:algn="ctr">
                            <w14:noFill/>
                            <w14:prstDash w14:val="solid"/>
                            <w14:bevel/>
                          </w14:textOutline>
                        </w:rPr>
                        <w:t>资格号：</w:t>
                      </w:r>
                      <w:r w:rsidR="00CF1C87">
                        <w:rPr>
                          <w:rFonts w:hint="eastAsia"/>
                          <w:color w:val="000000" w:themeColor="text1"/>
                          <w:sz w:val="22"/>
                          <w:szCs w:val="24"/>
                          <w14:textOutline w14:w="9525" w14:cap="rnd" w14:cmpd="sng" w14:algn="ctr">
                            <w14:noFill/>
                            <w14:prstDash w14:val="solid"/>
                            <w14:bevel/>
                          </w14:textOutline>
                        </w:rPr>
                        <w:t>T141217</w:t>
                      </w:r>
                    </w:p>
                    <w:p w:rsidR="00014397" w:rsidRDefault="00014397" w:rsidP="00014397">
                      <w:pPr>
                        <w:pBdr>
                          <w:left w:val="single" w:sz="4" w:space="9" w:color="5B9BD5" w:themeColor="accent1"/>
                        </w:pBdr>
                        <w:rPr>
                          <w:color w:val="C00000"/>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p w:rsidR="00014397" w:rsidRPr="00344126" w:rsidRDefault="00014397" w:rsidP="00014397">
                      <w:pPr>
                        <w:pBdr>
                          <w:left w:val="single" w:sz="4" w:space="9" w:color="5B9BD5" w:themeColor="accent1"/>
                        </w:pBdr>
                        <w:rPr>
                          <w:rFonts w:ascii="华文中宋" w:eastAsia="华文中宋" w:hAnsi="华文中宋"/>
                          <w:b/>
                          <w:color w:val="000000" w:themeColor="text1"/>
                          <w:sz w:val="32"/>
                          <w14:textOutline w14:w="9525" w14:cap="rnd" w14:cmpd="sng" w14:algn="ctr">
                            <w14:noFill/>
                            <w14:prstDash w14:val="solid"/>
                            <w14:bevel/>
                          </w14:textOutline>
                        </w:rPr>
                      </w:pPr>
                      <w:r w:rsidRPr="00344126">
                        <w:rPr>
                          <w:rFonts w:ascii="华文中宋" w:eastAsia="华文中宋" w:hAnsi="华文中宋" w:hint="eastAsia"/>
                          <w:b/>
                          <w:color w:val="000000" w:themeColor="text1"/>
                          <w:sz w:val="32"/>
                          <w14:textOutline w14:w="9525" w14:cap="rnd" w14:cmpd="sng" w14:algn="ctr">
                            <w14:noFill/>
                            <w14:prstDash w14:val="solid"/>
                            <w14:bevel/>
                          </w14:textOutline>
                        </w:rPr>
                        <w:t>近期</w:t>
                      </w:r>
                      <w:r w:rsidRPr="00344126">
                        <w:rPr>
                          <w:rFonts w:ascii="华文中宋" w:eastAsia="华文中宋" w:hAnsi="华文中宋"/>
                          <w:b/>
                          <w:color w:val="000000" w:themeColor="text1"/>
                          <w:sz w:val="32"/>
                          <w14:textOutline w14:w="9525" w14:cap="rnd" w14:cmpd="sng" w14:algn="ctr">
                            <w14:noFill/>
                            <w14:prstDash w14:val="solid"/>
                            <w14:bevel/>
                          </w14:textOutline>
                        </w:rPr>
                        <w:t>相关报告</w:t>
                      </w:r>
                    </w:p>
                    <w:p w:rsidR="00014397" w:rsidRPr="00344126" w:rsidRDefault="00014397" w:rsidP="00014397">
                      <w:pPr>
                        <w:pBdr>
                          <w:left w:val="single" w:sz="4" w:space="9" w:color="5B9BD5" w:themeColor="accent1"/>
                        </w:pBdr>
                        <w:rPr>
                          <w:color w:val="000000" w:themeColor="text1"/>
                          <w:sz w:val="24"/>
                          <w14:textOutline w14:w="9525" w14:cap="rnd" w14:cmpd="sng" w14:algn="ctr">
                            <w14:noFill/>
                            <w14:prstDash w14:val="solid"/>
                            <w14:bevel/>
                          </w14:textOutline>
                        </w:rPr>
                      </w:pPr>
                    </w:p>
                  </w:txbxContent>
                </v:textbox>
              </v:rect>
            </w:pict>
          </mc:Fallback>
        </mc:AlternateContent>
      </w: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014397" w:rsidRDefault="00014397" w:rsidP="00DF71B2">
      <w:pPr>
        <w:tabs>
          <w:tab w:val="right" w:pos="6874"/>
        </w:tabs>
        <w:rPr>
          <w:color w:val="C00000"/>
        </w:rPr>
      </w:pPr>
    </w:p>
    <w:p w:rsidR="00FA41C0" w:rsidRPr="00B94590" w:rsidRDefault="00B94590" w:rsidP="0017313D">
      <w:pPr>
        <w:tabs>
          <w:tab w:val="right" w:pos="6874"/>
        </w:tabs>
        <w:jc w:val="right"/>
        <w:rPr>
          <w:b/>
          <w:color w:val="C00000"/>
          <w:sz w:val="36"/>
        </w:rPr>
      </w:pPr>
      <w:r>
        <w:rPr>
          <w:rFonts w:hint="eastAsia"/>
          <w:noProof/>
          <w:color w:val="C00000"/>
        </w:rPr>
        <w:lastRenderedPageBreak/>
        <mc:AlternateContent>
          <mc:Choice Requires="wpg">
            <w:drawing>
              <wp:anchor distT="0" distB="0" distL="114300" distR="114300" simplePos="0" relativeHeight="251661312" behindDoc="0" locked="0" layoutInCell="1" allowOverlap="1">
                <wp:simplePos x="0" y="0"/>
                <wp:positionH relativeFrom="column">
                  <wp:posOffset>1988</wp:posOffset>
                </wp:positionH>
                <wp:positionV relativeFrom="paragraph">
                  <wp:posOffset>7951</wp:posOffset>
                </wp:positionV>
                <wp:extent cx="5289902" cy="413468"/>
                <wp:effectExtent l="0" t="0" r="25400" b="24765"/>
                <wp:wrapNone/>
                <wp:docPr id="22" name="组合 2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21" name="直接连接符 21"/>
                        <wps:cNvCnPr/>
                        <wps:spPr>
                          <a:xfrm>
                            <a:off x="15902" y="413468"/>
                            <a:ext cx="5274000" cy="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图片 1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E359823" id="组合 22" o:spid="_x0000_s1026" style="position:absolute;left:0;text-align:left;margin-left:.15pt;margin-top:.65pt;width:416.55pt;height:32.55pt;z-index:25166131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">
                <v:line id="直接连接符 21"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dM8QAAADbAAAADwAAAGRycy9kb3ducmV2LnhtbESPQWvCQBSE74L/YXmCN92YQ6mpayiC&#10;oD3YmoaeX7OvScju25BdNf333YLgcZiZb5hNPlojrjT41rGC1TIBQVw53XKtoPzcL55B+ICs0Tgm&#10;Bb/kId9OJxvMtLvxma5FqEWEsM9QQRNCn0npq4Ys+qXriaP34waLIcqhlnrAW4RbI9MkeZIWW44L&#10;Dfa0a6jqiotVUHSlofVX+n0xp11x/Njje5m8KTWfja8vIAKN4RG+tw9aQbqC/y/x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d0zxAAAANsAAAAPAAAAAAAAAAAA&#10;AAAAAKECAABkcnMvZG93bnJldi54bWxQSwUGAAAAAAQABAD5AAAAkgMAAAAA&#10;" strokecolor="#c00000" strokeweight="2.5pt">
                  <v:stroke joinstyle="miter"/>
                </v:line>
                <v:shape id="图片 1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md7EAAAA2wAAAA8AAABkcnMvZG93bnJldi54bWxEj0FrwkAQhe+C/2EZwZtu0oPW6CoilBap&#10;BzV4HrJjEszOprtbjf31rlDwNsN78743i1VnGnEl52vLCtJxAoK4sLrmUkF+/Bi9g/ABWWNjmRTc&#10;ycNq2e8tMNP2xnu6HkIpYgj7DBVUIbSZlL6oyKAf25Y4amfrDIa4ulJqh7cYbhr5liQTabDmSKiw&#10;pU1FxeXwayL3c3fS09SlMxv+8u8u/znti61Sw0G3noMI1IWX+f/6S8f6M3j+Ege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md7EAAAA2wAAAA8AAAAAAAAAAAAAAAAA&#10;nwIAAGRycy9kb3ducmV2LnhtbFBLBQYAAAAABAAEAPcAAACQAwAAAAA=&#10;">
                  <v:imagedata r:id="rId10" o:title="东方期货 logo (1)"/>
                  <v:path arrowok="t"/>
                </v:shape>
              </v:group>
            </w:pict>
          </mc:Fallback>
        </mc:AlternateContent>
      </w:r>
      <w:r>
        <w:rPr>
          <w:rFonts w:hint="eastAsia"/>
          <w:color w:val="C00000"/>
        </w:rPr>
        <w:t xml:space="preserve">     </w:t>
      </w:r>
      <w:r>
        <w:rPr>
          <w:color w:val="C00000"/>
        </w:rPr>
        <w:t xml:space="preserve">                                </w:t>
      </w:r>
      <w:r w:rsidR="00C41CC7">
        <w:rPr>
          <w:rFonts w:hint="eastAsia"/>
          <w:b/>
          <w:color w:val="C00000"/>
          <w:sz w:val="36"/>
        </w:rPr>
        <w:t>农产品</w:t>
      </w:r>
      <w:r w:rsidRPr="00B94590">
        <w:rPr>
          <w:b/>
          <w:color w:val="C00000"/>
          <w:sz w:val="36"/>
        </w:rPr>
        <w:t>月报</w:t>
      </w:r>
    </w:p>
    <w:p w:rsidR="00B94590" w:rsidRDefault="00B94590" w:rsidP="00FA41C0">
      <w:pPr>
        <w:widowControl/>
        <w:jc w:val="left"/>
        <w:rPr>
          <w:color w:val="C00000"/>
        </w:rPr>
      </w:pPr>
    </w:p>
    <w:p w:rsidR="00B94590" w:rsidRDefault="00F71923" w:rsidP="008F5795">
      <w:pPr>
        <w:widowControl/>
        <w:jc w:val="left"/>
        <w:rPr>
          <w:rFonts w:ascii="微软雅黑" w:eastAsia="微软雅黑" w:hAnsi="微软雅黑" w:cs="宋体"/>
          <w:kern w:val="0"/>
          <w:szCs w:val="21"/>
        </w:rPr>
      </w:pPr>
      <w:r w:rsidRPr="00161475">
        <w:rPr>
          <w:rFonts w:ascii="微软雅黑" w:eastAsia="微软雅黑" w:hAnsi="微软雅黑" w:cs="宋体" w:hint="eastAsia"/>
          <w:kern w:val="0"/>
          <w:szCs w:val="21"/>
        </w:rPr>
        <w:t>边宽幅震荡走势，国产大豆现货余粮减少</w:t>
      </w:r>
      <w:proofErr w:type="gramStart"/>
      <w:r w:rsidRPr="00161475">
        <w:rPr>
          <w:rFonts w:ascii="微软雅黑" w:eastAsia="微软雅黑" w:hAnsi="微软雅黑" w:cs="宋体" w:hint="eastAsia"/>
          <w:kern w:val="0"/>
          <w:szCs w:val="21"/>
        </w:rPr>
        <w:t>与临储拍卖</w:t>
      </w:r>
      <w:proofErr w:type="gramEnd"/>
      <w:r w:rsidRPr="00161475">
        <w:rPr>
          <w:rFonts w:ascii="微软雅黑" w:eastAsia="微软雅黑" w:hAnsi="微软雅黑" w:cs="宋体" w:hint="eastAsia"/>
          <w:kern w:val="0"/>
          <w:szCs w:val="21"/>
        </w:rPr>
        <w:t>传闻令价格涨跌两难，1609合约期货价格多数时间内维持在3500-3800元/吨之间波动；连豆</w:t>
      </w:r>
      <w:proofErr w:type="gramStart"/>
      <w:r w:rsidRPr="00161475">
        <w:rPr>
          <w:rFonts w:ascii="微软雅黑" w:eastAsia="微软雅黑" w:hAnsi="微软雅黑" w:cs="宋体" w:hint="eastAsia"/>
          <w:kern w:val="0"/>
          <w:szCs w:val="21"/>
        </w:rPr>
        <w:t>粕</w:t>
      </w:r>
      <w:proofErr w:type="gramEnd"/>
      <w:r w:rsidRPr="00161475">
        <w:rPr>
          <w:rFonts w:ascii="微软雅黑" w:eastAsia="微软雅黑" w:hAnsi="微软雅黑" w:cs="宋体" w:hint="eastAsia"/>
          <w:kern w:val="0"/>
          <w:szCs w:val="21"/>
        </w:rPr>
        <w:t>走势与美豆</w:t>
      </w:r>
      <w:proofErr w:type="gramStart"/>
      <w:r w:rsidRPr="00161475">
        <w:rPr>
          <w:rFonts w:ascii="微软雅黑" w:eastAsia="微软雅黑" w:hAnsi="微软雅黑" w:cs="宋体" w:hint="eastAsia"/>
          <w:kern w:val="0"/>
          <w:szCs w:val="21"/>
        </w:rPr>
        <w:t>粕</w:t>
      </w:r>
      <w:proofErr w:type="gramEnd"/>
      <w:r w:rsidRPr="00161475">
        <w:rPr>
          <w:rFonts w:ascii="微软雅黑" w:eastAsia="微软雅黑" w:hAnsi="微软雅黑" w:cs="宋体" w:hint="eastAsia"/>
          <w:kern w:val="0"/>
          <w:szCs w:val="21"/>
        </w:rPr>
        <w:t>较为一致，受内外盘期货价格上涨提振，现货市场迎来大幅上涨，下游养殖需求转好同样对豆</w:t>
      </w:r>
      <w:proofErr w:type="gramStart"/>
      <w:r w:rsidRPr="00161475">
        <w:rPr>
          <w:rFonts w:ascii="微软雅黑" w:eastAsia="微软雅黑" w:hAnsi="微软雅黑" w:cs="宋体" w:hint="eastAsia"/>
          <w:kern w:val="0"/>
          <w:szCs w:val="21"/>
        </w:rPr>
        <w:t>粕</w:t>
      </w:r>
      <w:proofErr w:type="gramEnd"/>
      <w:r w:rsidRPr="00161475">
        <w:rPr>
          <w:rFonts w:ascii="微软雅黑" w:eastAsia="微软雅黑" w:hAnsi="微软雅黑" w:cs="宋体" w:hint="eastAsia"/>
          <w:kern w:val="0"/>
          <w:szCs w:val="21"/>
        </w:rPr>
        <w:t>带来提振，连豆</w:t>
      </w:r>
      <w:proofErr w:type="gramStart"/>
      <w:r w:rsidRPr="00161475">
        <w:rPr>
          <w:rFonts w:ascii="微软雅黑" w:eastAsia="微软雅黑" w:hAnsi="微软雅黑" w:cs="宋体" w:hint="eastAsia"/>
          <w:kern w:val="0"/>
          <w:szCs w:val="21"/>
        </w:rPr>
        <w:t>粕</w:t>
      </w:r>
      <w:proofErr w:type="gramEnd"/>
      <w:r w:rsidRPr="00161475">
        <w:rPr>
          <w:rFonts w:ascii="微软雅黑" w:eastAsia="微软雅黑" w:hAnsi="微软雅黑" w:cs="宋体" w:hint="eastAsia"/>
          <w:kern w:val="0"/>
          <w:szCs w:val="21"/>
        </w:rPr>
        <w:t>主力1609合约继上月反弹超过300元/吨后，本月反弹再度达到300元/吨以上。</w:t>
      </w:r>
    </w:p>
    <w:p w:rsidR="00722149" w:rsidRDefault="00722149" w:rsidP="008D1D8D">
      <w:pPr>
        <w:widowControl/>
        <w:jc w:val="center"/>
        <w:rPr>
          <w:rFonts w:ascii="微软雅黑" w:eastAsia="微软雅黑" w:hAnsi="微软雅黑" w:cs="宋体"/>
          <w:kern w:val="0"/>
          <w:szCs w:val="21"/>
        </w:rPr>
      </w:pPr>
      <w:r>
        <w:rPr>
          <w:rFonts w:ascii="微软雅黑" w:eastAsia="微软雅黑" w:hAnsi="微软雅黑" w:cs="宋体" w:hint="eastAsia"/>
          <w:kern w:val="0"/>
          <w:szCs w:val="21"/>
        </w:rPr>
        <w:t>CBOT大豆</w:t>
      </w:r>
      <w:r>
        <w:rPr>
          <w:rFonts w:ascii="微软雅黑" w:eastAsia="微软雅黑" w:hAnsi="微软雅黑" w:cs="宋体"/>
          <w:kern w:val="0"/>
          <w:szCs w:val="21"/>
        </w:rPr>
        <w:t>期货价格走势日</w:t>
      </w:r>
      <w:r>
        <w:rPr>
          <w:rFonts w:ascii="微软雅黑" w:eastAsia="微软雅黑" w:hAnsi="微软雅黑" w:cs="宋体" w:hint="eastAsia"/>
          <w:kern w:val="0"/>
          <w:szCs w:val="21"/>
        </w:rPr>
        <w:t>K线图</w:t>
      </w:r>
    </w:p>
    <w:p w:rsidR="00114350" w:rsidRDefault="00114350" w:rsidP="008F5795">
      <w:pPr>
        <w:widowControl/>
        <w:jc w:val="left"/>
        <w:rPr>
          <w:rFonts w:asciiTheme="minorEastAsia" w:hAnsiTheme="minorEastAsia"/>
        </w:rPr>
      </w:pPr>
      <w:r>
        <w:rPr>
          <w:noProof/>
        </w:rPr>
        <w:drawing>
          <wp:inline distT="0" distB="0" distL="0" distR="0" wp14:anchorId="7584773D" wp14:editId="3852A5AE">
            <wp:extent cx="5856605" cy="3619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4979" cy="3624675"/>
                    </a:xfrm>
                    <a:prstGeom prst="rect">
                      <a:avLst/>
                    </a:prstGeom>
                  </pic:spPr>
                </pic:pic>
              </a:graphicData>
            </a:graphic>
          </wp:inline>
        </w:drawing>
      </w:r>
    </w:p>
    <w:p w:rsidR="00114350" w:rsidRPr="00D66438" w:rsidRDefault="00114350" w:rsidP="00114350">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w:t>
      </w:r>
      <w:r>
        <w:rPr>
          <w:rFonts w:asciiTheme="minorEastAsia" w:hAnsiTheme="minorEastAsia" w:hint="eastAsia"/>
        </w:rPr>
        <w:t>文华财经</w:t>
      </w:r>
      <w:r w:rsidRPr="00D66438">
        <w:rPr>
          <w:rFonts w:asciiTheme="minorEastAsia" w:hAnsiTheme="minorEastAsia"/>
        </w:rPr>
        <w:t xml:space="preserve"> </w:t>
      </w:r>
      <w:r w:rsidRPr="00D66438">
        <w:rPr>
          <w:rFonts w:asciiTheme="minorEastAsia" w:hAnsiTheme="minorEastAsia" w:hint="eastAsia"/>
        </w:rPr>
        <w:t>东方期货</w:t>
      </w:r>
      <w:r w:rsidRPr="00D66438">
        <w:rPr>
          <w:rFonts w:asciiTheme="minorEastAsia" w:hAnsiTheme="minorEastAsia"/>
        </w:rPr>
        <w:t>研究院</w:t>
      </w:r>
    </w:p>
    <w:p w:rsidR="00114350" w:rsidRDefault="00114350" w:rsidP="008F5795">
      <w:pPr>
        <w:widowControl/>
        <w:jc w:val="left"/>
        <w:rPr>
          <w:rFonts w:asciiTheme="minorEastAsia" w:hAnsiTheme="minorEastAsia"/>
        </w:rPr>
      </w:pPr>
    </w:p>
    <w:p w:rsidR="0083501E" w:rsidRDefault="0083501E" w:rsidP="008F5795">
      <w:pPr>
        <w:widowControl/>
        <w:jc w:val="left"/>
        <w:rPr>
          <w:rFonts w:asciiTheme="minorEastAsia" w:hAnsiTheme="minorEastAsia"/>
        </w:rPr>
      </w:pPr>
    </w:p>
    <w:p w:rsidR="0083501E" w:rsidRDefault="0083501E" w:rsidP="008F5795">
      <w:pPr>
        <w:widowControl/>
        <w:jc w:val="left"/>
        <w:rPr>
          <w:rFonts w:asciiTheme="minorEastAsia" w:hAnsiTheme="minorEastAsia"/>
        </w:rPr>
      </w:pPr>
    </w:p>
    <w:p w:rsidR="0083501E" w:rsidRDefault="0083501E" w:rsidP="008F5795">
      <w:pPr>
        <w:widowControl/>
        <w:jc w:val="left"/>
        <w:rPr>
          <w:rFonts w:asciiTheme="minorEastAsia" w:hAnsiTheme="minorEastAsia"/>
        </w:rPr>
      </w:pPr>
    </w:p>
    <w:p w:rsidR="00DE5572" w:rsidRDefault="00DE5572" w:rsidP="008F5795">
      <w:pPr>
        <w:widowControl/>
        <w:jc w:val="left"/>
        <w:rPr>
          <w:rFonts w:asciiTheme="minorEastAsia" w:hAnsiTheme="minorEastAsia"/>
        </w:rPr>
      </w:pPr>
    </w:p>
    <w:p w:rsidR="00DE5572" w:rsidRDefault="00DE5572" w:rsidP="008F5795">
      <w:pPr>
        <w:widowControl/>
        <w:jc w:val="left"/>
        <w:rPr>
          <w:rFonts w:asciiTheme="minorEastAsia" w:hAnsiTheme="minorEastAsia"/>
        </w:rPr>
      </w:pPr>
    </w:p>
    <w:p w:rsidR="00DE5572" w:rsidRDefault="00DE5572" w:rsidP="008F5795">
      <w:pPr>
        <w:widowControl/>
        <w:jc w:val="left"/>
        <w:rPr>
          <w:rFonts w:asciiTheme="minorEastAsia" w:hAnsiTheme="minorEastAsia" w:hint="eastAsia"/>
        </w:rPr>
      </w:pPr>
    </w:p>
    <w:p w:rsidR="0083501E" w:rsidRDefault="0083501E" w:rsidP="008F5795">
      <w:pPr>
        <w:widowControl/>
        <w:jc w:val="left"/>
        <w:rPr>
          <w:rFonts w:asciiTheme="minorEastAsia" w:hAnsiTheme="minorEastAsia"/>
        </w:rPr>
      </w:pPr>
    </w:p>
    <w:p w:rsidR="00243520" w:rsidRDefault="00243520" w:rsidP="00243520">
      <w:pPr>
        <w:widowControl/>
        <w:ind w:right="180"/>
        <w:jc w:val="right"/>
        <w:rPr>
          <w:rFonts w:asciiTheme="minorEastAsia" w:hAnsiTheme="minorEastAsia"/>
        </w:rPr>
      </w:pPr>
      <w:r>
        <w:rPr>
          <w:rFonts w:hint="eastAsia"/>
          <w:noProof/>
          <w:color w:val="C00000"/>
        </w:rPr>
        <w:lastRenderedPageBreak/>
        <mc:AlternateContent>
          <mc:Choice Requires="wpg">
            <w:drawing>
              <wp:anchor distT="0" distB="0" distL="114300" distR="114300" simplePos="0" relativeHeight="251696128" behindDoc="0" locked="0" layoutInCell="1" allowOverlap="1" wp14:anchorId="11232A2C" wp14:editId="0D1583E0">
                <wp:simplePos x="0" y="0"/>
                <wp:positionH relativeFrom="margin">
                  <wp:align>left</wp:align>
                </wp:positionH>
                <wp:positionV relativeFrom="paragraph">
                  <wp:posOffset>3810</wp:posOffset>
                </wp:positionV>
                <wp:extent cx="5289550" cy="413385"/>
                <wp:effectExtent l="0" t="0" r="25400" b="24765"/>
                <wp:wrapNone/>
                <wp:docPr id="4" name="组合 4"/>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6" name="直接连接符 6"/>
                        <wps:cNvCnPr/>
                        <wps:spPr>
                          <a:xfrm>
                            <a:off x="15902" y="413468"/>
                            <a:ext cx="5274000" cy="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 name="图片 7"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496E37F8" id="组合 4" o:spid="_x0000_s1026" style="position:absolute;left:0;text-align:left;margin-left:0;margin-top:.3pt;width:416.5pt;height:32.55pt;z-index:251696128;mso-position-horizontal:left;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">
                <v:line id="直接连接符 6"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UL8EAAADaAAAADwAAAGRycy9kb3ducmV2LnhtbESPQYvCMBSE78L+h/AW9qbpehCtRhFB&#10;WD2sWovnZ/Nsi8lLaaJ2//1GEDwOM/MNM1t01og7tb52rOB7kIAgLpyuuVSQH9f9MQgfkDUax6Tg&#10;jzws5h+9GabaPfhA9yyUIkLYp6igCqFJpfRFRRb9wDXE0bu41mKIsi2lbvER4dbIYZKMpMWa40KF&#10;Da0qKq7ZzSrIrrmhyWl4vpnfVbbZr3GXJ1ulvj675RREoC68w6/2j1YwgueVe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lQvwQAAANoAAAAPAAAAAAAAAAAAAAAA&#10;AKECAABkcnMvZG93bnJldi54bWxQSwUGAAAAAAQABAD5AAAAjwMAAAAA&#10;" strokecolor="#c00000" strokeweight="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nBIXCAAAA2gAAAA8AAABkcnMvZG93bnJldi54bWxEj82KwjAUhffCvEO4A+407Sx07BhFhEER&#10;Z6EW15fmTltsbmoStfr0ZmDA5eH8fJzpvDONuJLztWUF6TABQVxYXXOpID98Dz5B+ICssbFMCu7k&#10;YT57600x0/bGO7ruQyniCPsMFVQhtJmUvqjIoB/aljh6v9YZDFG6UmqHtzhuGvmRJCNpsOZIqLCl&#10;ZUXFaX8xkbv6Oepx6tKJDY982+Xn467YKNV/7xZfIAJ14RX+b6+1gjH8XYk3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ZwSFwgAAANoAAAAPAAAAAAAAAAAAAAAAAJ8C&#10;AABkcnMvZG93bnJldi54bWxQSwUGAAAAAAQABAD3AAAAjgMAAAAA&#10;">
                  <v:imagedata r:id="rId12" o:title="东方期货 logo (1)"/>
                  <v:path arrowok="t"/>
                </v:shape>
                <w10:wrap anchorx="margin"/>
              </v:group>
            </w:pict>
          </mc:Fallback>
        </mc:AlternateContent>
      </w:r>
      <w:r>
        <w:rPr>
          <w:rFonts w:hint="eastAsia"/>
          <w:b/>
          <w:color w:val="C00000"/>
          <w:sz w:val="36"/>
        </w:rPr>
        <w:t>农产品</w:t>
      </w:r>
      <w:r w:rsidRPr="00B94590">
        <w:rPr>
          <w:b/>
          <w:color w:val="C00000"/>
          <w:sz w:val="36"/>
        </w:rPr>
        <w:t>月报</w:t>
      </w:r>
    </w:p>
    <w:p w:rsidR="0083501E" w:rsidRDefault="0083501E" w:rsidP="008F5795">
      <w:pPr>
        <w:widowControl/>
        <w:jc w:val="left"/>
        <w:rPr>
          <w:rFonts w:asciiTheme="minorEastAsia" w:hAnsiTheme="minorEastAsia"/>
        </w:rPr>
      </w:pPr>
    </w:p>
    <w:p w:rsidR="0083501E" w:rsidRDefault="00B423F9" w:rsidP="00CE70E4">
      <w:pPr>
        <w:widowControl/>
        <w:jc w:val="center"/>
        <w:rPr>
          <w:rFonts w:asciiTheme="minorEastAsia" w:hAnsiTheme="minorEastAsia"/>
        </w:rPr>
      </w:pPr>
      <w:r>
        <w:rPr>
          <w:rFonts w:asciiTheme="minorEastAsia" w:hAnsiTheme="minorEastAsia" w:hint="eastAsia"/>
        </w:rPr>
        <w:t>CBOT</w:t>
      </w:r>
      <w:r>
        <w:rPr>
          <w:rFonts w:asciiTheme="minorEastAsia" w:hAnsiTheme="minorEastAsia"/>
        </w:rPr>
        <w:t>豆</w:t>
      </w:r>
      <w:proofErr w:type="gramStart"/>
      <w:r>
        <w:rPr>
          <w:rFonts w:asciiTheme="minorEastAsia" w:hAnsiTheme="minorEastAsia"/>
        </w:rPr>
        <w:t>粕</w:t>
      </w:r>
      <w:proofErr w:type="gramEnd"/>
      <w:r>
        <w:rPr>
          <w:rFonts w:asciiTheme="minorEastAsia" w:hAnsiTheme="minorEastAsia"/>
        </w:rPr>
        <w:t>期货价格日</w:t>
      </w:r>
      <w:r>
        <w:rPr>
          <w:rFonts w:asciiTheme="minorEastAsia" w:hAnsiTheme="minorEastAsia" w:hint="eastAsia"/>
        </w:rPr>
        <w:t>K线</w:t>
      </w:r>
      <w:r>
        <w:rPr>
          <w:rFonts w:asciiTheme="minorEastAsia" w:hAnsiTheme="minorEastAsia"/>
        </w:rPr>
        <w:t>图</w:t>
      </w:r>
    </w:p>
    <w:p w:rsidR="008D1D8D" w:rsidRDefault="008D1D8D" w:rsidP="008F5795">
      <w:pPr>
        <w:widowControl/>
        <w:jc w:val="left"/>
        <w:rPr>
          <w:rFonts w:asciiTheme="minorEastAsia" w:hAnsiTheme="minorEastAsia"/>
        </w:rPr>
      </w:pPr>
      <w:r>
        <w:rPr>
          <w:noProof/>
        </w:rPr>
        <w:drawing>
          <wp:inline distT="0" distB="0" distL="0" distR="0" wp14:anchorId="72B93292" wp14:editId="420D2A04">
            <wp:extent cx="5817869" cy="35337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5667" cy="3556734"/>
                    </a:xfrm>
                    <a:prstGeom prst="rect">
                      <a:avLst/>
                    </a:prstGeom>
                  </pic:spPr>
                </pic:pic>
              </a:graphicData>
            </a:graphic>
          </wp:inline>
        </w:drawing>
      </w:r>
    </w:p>
    <w:p w:rsidR="008D1D8D" w:rsidRPr="00D66438" w:rsidRDefault="008D1D8D" w:rsidP="008D1D8D">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w:t>
      </w:r>
      <w:r w:rsidRPr="00235D6E">
        <w:rPr>
          <w:rFonts w:asciiTheme="minorEastAsia" w:hAnsiTheme="minorEastAsia" w:hint="eastAsia"/>
        </w:rPr>
        <w:t>文华财经</w:t>
      </w:r>
      <w:r w:rsidRPr="00D66438">
        <w:rPr>
          <w:rFonts w:asciiTheme="minorEastAsia" w:hAnsiTheme="minorEastAsia"/>
        </w:rPr>
        <w:t xml:space="preserve"> </w:t>
      </w:r>
      <w:r w:rsidRPr="00D66438">
        <w:rPr>
          <w:rFonts w:asciiTheme="minorEastAsia" w:hAnsiTheme="minorEastAsia" w:hint="eastAsia"/>
        </w:rPr>
        <w:t>东方期货</w:t>
      </w:r>
      <w:r w:rsidRPr="00D66438">
        <w:rPr>
          <w:rFonts w:asciiTheme="minorEastAsia" w:hAnsiTheme="minorEastAsia"/>
        </w:rPr>
        <w:t>研究院</w:t>
      </w:r>
    </w:p>
    <w:p w:rsidR="008D1D8D" w:rsidRDefault="008D1D8D" w:rsidP="008F5795">
      <w:pPr>
        <w:widowControl/>
        <w:jc w:val="left"/>
        <w:rPr>
          <w:rFonts w:asciiTheme="minorEastAsia" w:hAnsiTheme="minorEastAsia"/>
        </w:rPr>
      </w:pPr>
    </w:p>
    <w:p w:rsidR="00CE70E4" w:rsidRPr="008D1D8D" w:rsidRDefault="00CE70E4" w:rsidP="00CE70E4">
      <w:pPr>
        <w:widowControl/>
        <w:jc w:val="center"/>
        <w:rPr>
          <w:rFonts w:asciiTheme="minorEastAsia" w:hAnsiTheme="minorEastAsia"/>
        </w:rPr>
      </w:pPr>
      <w:r>
        <w:rPr>
          <w:rFonts w:asciiTheme="minorEastAsia" w:hAnsiTheme="minorEastAsia" w:hint="eastAsia"/>
        </w:rPr>
        <w:t>DCE</w:t>
      </w:r>
      <w:r>
        <w:rPr>
          <w:rFonts w:asciiTheme="minorEastAsia" w:hAnsiTheme="minorEastAsia"/>
        </w:rPr>
        <w:t>豆</w:t>
      </w:r>
      <w:proofErr w:type="gramStart"/>
      <w:r>
        <w:rPr>
          <w:rFonts w:asciiTheme="minorEastAsia" w:hAnsiTheme="minorEastAsia"/>
        </w:rPr>
        <w:t>粕</w:t>
      </w:r>
      <w:proofErr w:type="gramEnd"/>
      <w:r>
        <w:rPr>
          <w:rFonts w:asciiTheme="minorEastAsia" w:hAnsiTheme="minorEastAsia"/>
        </w:rPr>
        <w:t>期货价格日K线图</w:t>
      </w:r>
    </w:p>
    <w:p w:rsidR="005465DB" w:rsidRDefault="00114350">
      <w:pPr>
        <w:widowControl/>
        <w:jc w:val="left"/>
        <w:rPr>
          <w:rFonts w:asciiTheme="minorEastAsia" w:hAnsiTheme="minorEastAsia"/>
          <w:color w:val="C00000"/>
        </w:rPr>
      </w:pPr>
      <w:r>
        <w:rPr>
          <w:noProof/>
        </w:rPr>
        <w:drawing>
          <wp:inline distT="0" distB="0" distL="0" distR="0" wp14:anchorId="5F20F75E" wp14:editId="1E56BD12">
            <wp:extent cx="5857875" cy="3362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7875" cy="3362325"/>
                    </a:xfrm>
                    <a:prstGeom prst="rect">
                      <a:avLst/>
                    </a:prstGeom>
                  </pic:spPr>
                </pic:pic>
              </a:graphicData>
            </a:graphic>
          </wp:inline>
        </w:drawing>
      </w:r>
    </w:p>
    <w:p w:rsidR="0004252B" w:rsidRPr="00D66438" w:rsidRDefault="00A70BB7">
      <w:pPr>
        <w:widowControl/>
        <w:jc w:val="left"/>
        <w:rPr>
          <w:rFonts w:asciiTheme="minorEastAsia" w:hAnsiTheme="minorEastAsia"/>
        </w:rPr>
      </w:pPr>
      <w:r w:rsidRPr="00D66438">
        <w:rPr>
          <w:rFonts w:asciiTheme="minorEastAsia" w:hAnsiTheme="minorEastAsia" w:hint="eastAsia"/>
        </w:rPr>
        <w:t>数据来源</w:t>
      </w:r>
      <w:r w:rsidRPr="00D66438">
        <w:rPr>
          <w:rFonts w:asciiTheme="minorEastAsia" w:hAnsiTheme="minorEastAsia"/>
        </w:rPr>
        <w:t>：</w:t>
      </w:r>
      <w:r w:rsidR="00235D6E" w:rsidRPr="00235D6E">
        <w:rPr>
          <w:rFonts w:asciiTheme="minorEastAsia" w:hAnsiTheme="minorEastAsia" w:hint="eastAsia"/>
        </w:rPr>
        <w:t>文华财经</w:t>
      </w:r>
      <w:r w:rsidRPr="00D66438">
        <w:rPr>
          <w:rFonts w:asciiTheme="minorEastAsia" w:hAnsiTheme="minorEastAsia"/>
        </w:rPr>
        <w:t xml:space="preserve"> </w:t>
      </w:r>
      <w:r w:rsidRPr="00D66438">
        <w:rPr>
          <w:rFonts w:asciiTheme="minorEastAsia" w:hAnsiTheme="minorEastAsia" w:hint="eastAsia"/>
        </w:rPr>
        <w:t>东方期货</w:t>
      </w:r>
      <w:r w:rsidRPr="00D66438">
        <w:rPr>
          <w:rFonts w:asciiTheme="minorEastAsia" w:hAnsiTheme="minorEastAsia"/>
        </w:rPr>
        <w:t>研究院</w:t>
      </w:r>
    </w:p>
    <w:p w:rsidR="0004252B" w:rsidRDefault="00F9031F" w:rsidP="00F9031F">
      <w:pPr>
        <w:widowControl/>
        <w:jc w:val="right"/>
        <w:rPr>
          <w:rFonts w:asciiTheme="minorEastAsia" w:hAnsiTheme="minorEastAsia"/>
          <w:color w:val="C00000"/>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671552" behindDoc="0" locked="0" layoutInCell="1" allowOverlap="1" wp14:anchorId="58CB089D" wp14:editId="00164C07">
                <wp:simplePos x="0" y="0"/>
                <wp:positionH relativeFrom="margin">
                  <wp:align>right</wp:align>
                </wp:positionH>
                <wp:positionV relativeFrom="paragraph">
                  <wp:posOffset>3810</wp:posOffset>
                </wp:positionV>
                <wp:extent cx="5289902" cy="413468"/>
                <wp:effectExtent l="0" t="0" r="25400" b="24765"/>
                <wp:wrapNone/>
                <wp:docPr id="5" name="组合 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12" name="直接连接符 12"/>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13" name="图片 13"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2F0577BB" id="组合 5" o:spid="_x0000_s1026" style="position:absolute;left:0;text-align:left;margin-left:365.35pt;margin-top:.3pt;width:416.55pt;height:32.55pt;z-index:251671552;mso-position-horizontal:right;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">
                <v:line id="直接连接符 12"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J+cEAAADbAAAADwAAAGRycy9kb3ducmV2LnhtbERPTWvCQBC9F/wPywi9NZvmIDZ1lSII&#10;6qHaGHqeZqdJcHc2ZFeN/94VBG/zeJ8zWwzWiDP1vnWs4D1JQRBXTrdcKygPq7cpCB+QNRrHpOBK&#10;Hhbz0csMc+0u/EPnItQihrDPUUETQpdL6auGLPrEdcSR+3e9xRBhX0vd4yWGWyOzNJ1Iiy3HhgY7&#10;WjZUHYuTVVAcS0Mfv9nfyXwvi81+hbsy3Sr1Oh6+PkEEGsJT/HCvdZyfwf2XeIC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4n5wQAAANsAAAAPAAAAAAAAAAAAAAAA&#10;AKECAABkcnMvZG93bnJldi54bWxQSwUGAAAAAAQABAD5AAAAjwMAAAAA&#10;" strokecolor="#c00000" strokeweight="2.5pt">
                  <v:stroke joinstyle="miter"/>
                </v:line>
                <v:shape id="图片 13"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rjTFAAAA2wAAAA8AAABkcnMvZG93bnJldi54bWxEj0FrwkAQhe9C/8MyBW+6SQvapm5CKZRK&#10;0YM2eB6yYxLMzqa7W0399a4geJvhvXnfm0UxmE4cyfnWsoJ0moAgrqxuuVZQ/nxOXkD4gKyxs0wK&#10;/slDkT+MFphpe+INHbehFjGEfYYKmhD6TEpfNWTQT21PHLW9dQZDXF0ttcNTDDedfEqSmTTYciQ0&#10;2NNHQ9Vh+2ci92u90/PUpa82nMvVUP7uNtW3UuPH4f0NRKAh3M2366WO9Z/h+kscQO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bq40xQAAANsAAAAPAAAAAAAAAAAAAAAA&#10;AJ8CAABkcnMvZG93bnJldi54bWxQSwUGAAAAAAQABAD3AAAAkQMAAAAA&#10;">
                  <v:imagedata r:id="rId12" o:title="东方期货 logo (1)"/>
                  <v:path arrowok="t"/>
                </v:shape>
                <w10:wrap anchorx="margin"/>
              </v:group>
            </w:pict>
          </mc:Fallback>
        </mc:AlternateContent>
      </w:r>
    </w:p>
    <w:p w:rsidR="0004252B" w:rsidRDefault="0004252B">
      <w:pPr>
        <w:widowControl/>
        <w:jc w:val="left"/>
        <w:rPr>
          <w:noProof/>
        </w:rPr>
      </w:pPr>
    </w:p>
    <w:p w:rsidR="00E75B6C" w:rsidRDefault="00E75B6C" w:rsidP="00422E3D">
      <w:pPr>
        <w:widowControl/>
        <w:spacing w:line="400" w:lineRule="exact"/>
        <w:ind w:firstLineChars="200" w:firstLine="420"/>
        <w:jc w:val="left"/>
        <w:rPr>
          <w:rFonts w:asciiTheme="minorEastAsia" w:hAnsiTheme="minorEastAsia" w:cs="宋体"/>
          <w:kern w:val="0"/>
          <w:szCs w:val="21"/>
        </w:rPr>
      </w:pPr>
      <w:r w:rsidRPr="00E75B6C">
        <w:rPr>
          <w:rFonts w:asciiTheme="minorEastAsia" w:hAnsiTheme="minorEastAsia" w:cs="宋体" w:hint="eastAsia"/>
          <w:kern w:val="0"/>
          <w:szCs w:val="21"/>
        </w:rPr>
        <w:t>美国农业部(USDA)公布的5月供需报告显示，</w:t>
      </w:r>
      <w:proofErr w:type="gramStart"/>
      <w:r w:rsidRPr="00E75B6C">
        <w:rPr>
          <w:rFonts w:asciiTheme="minorEastAsia" w:hAnsiTheme="minorEastAsia" w:cs="宋体" w:hint="eastAsia"/>
          <w:kern w:val="0"/>
          <w:szCs w:val="21"/>
        </w:rPr>
        <w:t>美豆新</w:t>
      </w:r>
      <w:proofErr w:type="gramEnd"/>
      <w:r w:rsidRPr="00E75B6C">
        <w:rPr>
          <w:rFonts w:asciiTheme="minorEastAsia" w:hAnsiTheme="minorEastAsia" w:cs="宋体" w:hint="eastAsia"/>
          <w:kern w:val="0"/>
          <w:szCs w:val="21"/>
        </w:rPr>
        <w:t>季播种面积8220万英亩(上年8270)、单产46.7(上年48)、产量38亿蒲(上年39.29)、期末库存3.05亿蒲；美国陈豆：出口17.4亿蒲(上月17.05)，压榨18.8亿蒲(上月18.7)，期末库存4.00亿蒲(上月4.45，预期4.26)。2015/16年度巴西大豆产量9900万吨(上月1亿吨，预期9942)，阿根廷大豆产量5650万吨(上月5900万吨，预期5573)。因南美减产，部分需求将转向美国，美国农业部调高出口数据和压榨数据，同时新季大豆单产与面积如预期下调，新豆期末库存调低。报告无论从陈</w:t>
      </w:r>
      <w:proofErr w:type="gramStart"/>
      <w:r w:rsidRPr="00E75B6C">
        <w:rPr>
          <w:rFonts w:asciiTheme="minorEastAsia" w:hAnsiTheme="minorEastAsia" w:cs="宋体" w:hint="eastAsia"/>
          <w:kern w:val="0"/>
          <w:szCs w:val="21"/>
        </w:rPr>
        <w:t>豆还是</w:t>
      </w:r>
      <w:proofErr w:type="gramEnd"/>
      <w:r w:rsidRPr="00E75B6C">
        <w:rPr>
          <w:rFonts w:asciiTheme="minorEastAsia" w:hAnsiTheme="minorEastAsia" w:cs="宋体" w:hint="eastAsia"/>
          <w:kern w:val="0"/>
          <w:szCs w:val="21"/>
        </w:rPr>
        <w:t>新季来看，数据均对市场利多，这给予近期表现滞涨的市场带来方向性指引。</w:t>
      </w:r>
    </w:p>
    <w:p w:rsidR="00422E3D" w:rsidRPr="00422E3D" w:rsidRDefault="00422E3D" w:rsidP="00422E3D">
      <w:pPr>
        <w:widowControl/>
        <w:spacing w:line="400" w:lineRule="exact"/>
        <w:ind w:firstLineChars="200" w:firstLine="420"/>
        <w:jc w:val="left"/>
        <w:rPr>
          <w:rFonts w:asciiTheme="minorEastAsia" w:hAnsiTheme="minorEastAsia" w:cs="宋体"/>
          <w:kern w:val="0"/>
          <w:szCs w:val="21"/>
        </w:rPr>
      </w:pPr>
      <w:proofErr w:type="gramStart"/>
      <w:r w:rsidRPr="00422E3D">
        <w:rPr>
          <w:rFonts w:asciiTheme="minorEastAsia" w:hAnsiTheme="minorEastAsia" w:cs="宋体" w:hint="eastAsia"/>
          <w:kern w:val="0"/>
          <w:szCs w:val="21"/>
        </w:rPr>
        <w:t>受数据</w:t>
      </w:r>
      <w:proofErr w:type="gramEnd"/>
      <w:r w:rsidRPr="00422E3D">
        <w:rPr>
          <w:rFonts w:asciiTheme="minorEastAsia" w:hAnsiTheme="minorEastAsia" w:cs="宋体" w:hint="eastAsia"/>
          <w:kern w:val="0"/>
          <w:szCs w:val="21"/>
        </w:rPr>
        <w:t>调整影响，2015/16年度全球大豆供应量由过剩变为缺口231万吨。2016/17年度全球大豆供需缺口为376万吨。在持续了三年的供应过剩后，全球大豆供需格局已悄然发生改变。</w:t>
      </w:r>
    </w:p>
    <w:p w:rsidR="00E75B6C" w:rsidRPr="00E75B6C" w:rsidRDefault="00E75B6C" w:rsidP="00422E3D">
      <w:pPr>
        <w:widowControl/>
        <w:spacing w:beforeLines="50" w:before="156" w:afterLines="50" w:after="156"/>
        <w:jc w:val="center"/>
        <w:rPr>
          <w:rFonts w:asciiTheme="minorEastAsia" w:hAnsiTheme="minorEastAsia" w:cs="宋体"/>
          <w:kern w:val="0"/>
          <w:szCs w:val="21"/>
        </w:rPr>
      </w:pPr>
      <w:r w:rsidRPr="00161475">
        <w:rPr>
          <w:rFonts w:ascii="微软雅黑" w:eastAsia="微软雅黑" w:hAnsi="微软雅黑" w:cs="宋体" w:hint="eastAsia"/>
          <w:kern w:val="0"/>
          <w:szCs w:val="21"/>
        </w:rPr>
        <w:t>2016年5月USDA月度供需表</w:t>
      </w:r>
    </w:p>
    <w:p w:rsidR="00E75B6C" w:rsidRPr="00161475" w:rsidRDefault="00E75B6C" w:rsidP="00E75B6C">
      <w:pPr>
        <w:widowControl/>
        <w:spacing w:line="300" w:lineRule="atLeast"/>
        <w:jc w:val="center"/>
        <w:rPr>
          <w:rFonts w:ascii="微软雅黑" w:eastAsia="微软雅黑" w:hAnsi="微软雅黑" w:cs="宋体"/>
          <w:color w:val="666666"/>
          <w:kern w:val="0"/>
          <w:sz w:val="18"/>
          <w:szCs w:val="18"/>
        </w:rPr>
      </w:pPr>
      <w:r w:rsidRPr="00161475">
        <w:rPr>
          <w:rFonts w:ascii="微软雅黑" w:eastAsia="微软雅黑" w:hAnsi="微软雅黑" w:cs="宋体"/>
          <w:noProof/>
          <w:color w:val="666666"/>
          <w:kern w:val="0"/>
          <w:sz w:val="18"/>
          <w:szCs w:val="18"/>
        </w:rPr>
        <w:drawing>
          <wp:inline distT="0" distB="0" distL="0" distR="0" wp14:anchorId="3D90882C" wp14:editId="6CC4C9C9">
            <wp:extent cx="5238750" cy="2857500"/>
            <wp:effectExtent l="0" t="0" r="0" b="0"/>
            <wp:docPr id="11" name="图片 11" descr="银河期货：豆类供需改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银河期货：豆类供需改变"/>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2857500"/>
                    </a:xfrm>
                    <a:prstGeom prst="rect">
                      <a:avLst/>
                    </a:prstGeom>
                    <a:noFill/>
                    <a:ln>
                      <a:noFill/>
                    </a:ln>
                  </pic:spPr>
                </pic:pic>
              </a:graphicData>
            </a:graphic>
          </wp:inline>
        </w:drawing>
      </w:r>
    </w:p>
    <w:p w:rsidR="00E75B6C" w:rsidRDefault="00E75B6C" w:rsidP="00E75B6C">
      <w:pPr>
        <w:widowControl/>
        <w:spacing w:before="100" w:beforeAutospacing="1" w:after="100" w:afterAutospacing="1"/>
        <w:jc w:val="left"/>
        <w:rPr>
          <w:rFonts w:ascii="微软雅黑" w:eastAsia="微软雅黑" w:hAnsi="微软雅黑" w:cs="宋体"/>
          <w:kern w:val="0"/>
          <w:szCs w:val="21"/>
        </w:rPr>
      </w:pPr>
      <w:r>
        <w:rPr>
          <w:rFonts w:ascii="微软雅黑" w:eastAsia="微软雅黑" w:hAnsi="微软雅黑" w:cs="宋体" w:hint="eastAsia"/>
          <w:kern w:val="0"/>
          <w:szCs w:val="21"/>
        </w:rPr>
        <w:t xml:space="preserve">　数据</w:t>
      </w:r>
      <w:r w:rsidRPr="00161475">
        <w:rPr>
          <w:rFonts w:ascii="微软雅黑" w:eastAsia="微软雅黑" w:hAnsi="微软雅黑" w:cs="宋体" w:hint="eastAsia"/>
          <w:kern w:val="0"/>
          <w:szCs w:val="21"/>
        </w:rPr>
        <w:t>来源：USDA</w:t>
      </w:r>
      <w:r w:rsidRPr="00161475">
        <w:rPr>
          <w:rFonts w:ascii="微软雅黑" w:eastAsia="微软雅黑" w:hAnsi="微软雅黑" w:cs="宋体"/>
          <w:kern w:val="0"/>
          <w:szCs w:val="21"/>
        </w:rPr>
        <w:t xml:space="preserve"> </w:t>
      </w:r>
    </w:p>
    <w:p w:rsidR="00B230A8" w:rsidRDefault="00B230A8" w:rsidP="00E75B6C">
      <w:pPr>
        <w:widowControl/>
        <w:spacing w:before="100" w:beforeAutospacing="1" w:after="100" w:afterAutospacing="1"/>
        <w:jc w:val="left"/>
        <w:rPr>
          <w:rFonts w:ascii="微软雅黑" w:eastAsia="微软雅黑" w:hAnsi="微软雅黑" w:cs="宋体"/>
          <w:kern w:val="0"/>
          <w:szCs w:val="21"/>
        </w:rPr>
      </w:pPr>
    </w:p>
    <w:p w:rsidR="00B230A8" w:rsidRDefault="00B230A8" w:rsidP="00E75B6C">
      <w:pPr>
        <w:widowControl/>
        <w:spacing w:before="100" w:beforeAutospacing="1" w:after="100" w:afterAutospacing="1"/>
        <w:jc w:val="left"/>
        <w:rPr>
          <w:rFonts w:ascii="微软雅黑" w:eastAsia="微软雅黑" w:hAnsi="微软雅黑" w:cs="宋体"/>
          <w:kern w:val="0"/>
          <w:szCs w:val="21"/>
        </w:rPr>
      </w:pPr>
    </w:p>
    <w:p w:rsidR="00B230A8" w:rsidRPr="00161475" w:rsidRDefault="00B230A8" w:rsidP="00B230A8">
      <w:pPr>
        <w:widowControl/>
        <w:spacing w:before="100" w:beforeAutospacing="1" w:after="100" w:afterAutospacing="1"/>
        <w:jc w:val="right"/>
        <w:rPr>
          <w:rFonts w:ascii="微软雅黑" w:eastAsia="微软雅黑" w:hAnsi="微软雅黑" w:cs="宋体"/>
          <w:kern w:val="0"/>
          <w:szCs w:val="21"/>
        </w:rPr>
      </w:pPr>
      <w:r>
        <w:rPr>
          <w:rFonts w:hint="eastAsia"/>
          <w:noProof/>
          <w:color w:val="C00000"/>
        </w:rPr>
        <w:lastRenderedPageBreak/>
        <mc:AlternateContent>
          <mc:Choice Requires="wpg">
            <w:drawing>
              <wp:anchor distT="0" distB="0" distL="114300" distR="114300" simplePos="0" relativeHeight="251698176" behindDoc="0" locked="0" layoutInCell="1" allowOverlap="1" wp14:anchorId="7C99EACE" wp14:editId="37D1ECA7">
                <wp:simplePos x="0" y="0"/>
                <wp:positionH relativeFrom="margin">
                  <wp:posOffset>0</wp:posOffset>
                </wp:positionH>
                <wp:positionV relativeFrom="paragraph">
                  <wp:posOffset>2540</wp:posOffset>
                </wp:positionV>
                <wp:extent cx="5289550" cy="413385"/>
                <wp:effectExtent l="0" t="0" r="25400" b="24765"/>
                <wp:wrapNone/>
                <wp:docPr id="23" name="组合 23"/>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24" name="直接连接符 24"/>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25" name="图片 25"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1F07C3B" id="组合 23" o:spid="_x0000_s1026" style="position:absolute;left:0;text-align:left;margin-left:0;margin-top:.2pt;width:416.5pt;height:32.55pt;z-index:251698176;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">
                <v:line id="直接连接符 24"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q8QAAADbAAAADwAAAGRycy9kb3ducmV2LnhtbESPQWvCQBSE7wX/w/KE3urGUEpN3YQi&#10;CLYHqzF4fs2+JsHdtyG7avz33YLQ4zAz3zDLYrRGXGjwnWMF81kCgrh2uuNGQXVYP72C8AFZo3FM&#10;Cm7kocgnD0vMtLvyni5laESEsM9QQRtCn0np65Ys+pnriaP34waLIcqhkXrAa4RbI9MkeZEWO44L&#10;Lfa0aqk+lWeroDxVhhbH9PtstqvyY7fGryr5VOpxOr6/gQg0hv/wvb3RCtJn+PsSf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n6rxAAAANsAAAAPAAAAAAAAAAAA&#10;AAAAAKECAABkcnMvZG93bnJldi54bWxQSwUGAAAAAAQABAD5AAAAkgMAAAAA&#10;" strokecolor="#c00000" strokeweight="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WWbEAAAA2wAAAA8AAABkcnMvZG93bnJldi54bWxEj19rwjAUxd+FfYdwhb1pWmGbVtMyhLEx&#10;3INafL4017bY3NQk026f3gwGPh7Onx9nVQymExdyvrWsIJ0mIIgrq1uuFZT7t8kchA/IGjvLpOCH&#10;PBT5w2iFmbZX3tJlF2oRR9hnqKAJoc+k9FVDBv3U9sTRO1pnMETpaqkdXuO46eQsSZ6lwZYjocGe&#10;1g1Vp923idz3r4N+SV26sOG33Azl+bCtPpV6HA+vSxCBhnAP/7c/tILZE/x9iT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nWWbEAAAA2wAAAA8AAAAAAAAAAAAAAAAA&#10;nwIAAGRycy9kb3ducmV2LnhtbFBLBQYAAAAABAAEAPcAAACQAwAAAAA=&#10;">
                  <v:imagedata r:id="rId16" o:title="东方期货 logo (1)"/>
                  <v:path arrowok="t"/>
                </v:shape>
                <w10:wrap anchorx="margin"/>
              </v:group>
            </w:pict>
          </mc:Fallback>
        </mc:AlternateContent>
      </w:r>
      <w:r>
        <w:rPr>
          <w:rFonts w:hint="eastAsia"/>
          <w:b/>
          <w:color w:val="C00000"/>
          <w:sz w:val="36"/>
        </w:rPr>
        <w:t>农产品</w:t>
      </w:r>
      <w:r w:rsidRPr="00B94590">
        <w:rPr>
          <w:b/>
          <w:color w:val="C00000"/>
          <w:sz w:val="36"/>
        </w:rPr>
        <w:t>月报</w:t>
      </w:r>
    </w:p>
    <w:p w:rsidR="00CD7FC7" w:rsidRPr="00E75B6C" w:rsidRDefault="00B230A8">
      <w:pPr>
        <w:widowControl/>
        <w:jc w:val="left"/>
        <w:rPr>
          <w:noProof/>
        </w:rPr>
      </w:pPr>
      <w:r w:rsidRPr="00161475">
        <w:rPr>
          <w:rFonts w:ascii="微软雅黑" w:eastAsia="微软雅黑" w:hAnsi="微软雅黑" w:cs="宋体"/>
          <w:noProof/>
          <w:color w:val="666666"/>
          <w:kern w:val="0"/>
          <w:sz w:val="18"/>
          <w:szCs w:val="18"/>
        </w:rPr>
        <w:drawing>
          <wp:inline distT="0" distB="0" distL="0" distR="0" wp14:anchorId="38222274" wp14:editId="1090898B">
            <wp:extent cx="5238750" cy="2857500"/>
            <wp:effectExtent l="0" t="0" r="0" b="0"/>
            <wp:docPr id="26" name="图片 26" descr="银河期货：豆类供需改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银河期货：豆类供需改变"/>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857500"/>
                    </a:xfrm>
                    <a:prstGeom prst="rect">
                      <a:avLst/>
                    </a:prstGeom>
                    <a:noFill/>
                    <a:ln>
                      <a:noFill/>
                    </a:ln>
                  </pic:spPr>
                </pic:pic>
              </a:graphicData>
            </a:graphic>
          </wp:inline>
        </w:drawing>
      </w:r>
    </w:p>
    <w:p w:rsidR="00CD7FC7" w:rsidRDefault="00B230A8">
      <w:pPr>
        <w:widowControl/>
        <w:jc w:val="left"/>
        <w:rPr>
          <w:noProof/>
        </w:rPr>
      </w:pPr>
      <w:r>
        <w:rPr>
          <w:rFonts w:ascii="微软雅黑" w:eastAsia="微软雅黑" w:hAnsi="微软雅黑" w:cs="宋体" w:hint="eastAsia"/>
          <w:kern w:val="0"/>
          <w:szCs w:val="21"/>
        </w:rPr>
        <w:t>数据</w:t>
      </w:r>
      <w:r w:rsidRPr="00161475">
        <w:rPr>
          <w:rFonts w:ascii="微软雅黑" w:eastAsia="微软雅黑" w:hAnsi="微软雅黑" w:cs="宋体" w:hint="eastAsia"/>
          <w:kern w:val="0"/>
          <w:szCs w:val="21"/>
        </w:rPr>
        <w:t>来源：USDA</w:t>
      </w:r>
    </w:p>
    <w:p w:rsidR="00FB7DDE" w:rsidRDefault="00544E8A" w:rsidP="00F41270">
      <w:pPr>
        <w:pStyle w:val="a8"/>
        <w:ind w:firstLineChars="200" w:firstLine="420"/>
        <w:rPr>
          <w:rFonts w:ascii="微软雅黑" w:eastAsia="微软雅黑" w:hAnsi="微软雅黑"/>
          <w:sz w:val="21"/>
          <w:szCs w:val="21"/>
        </w:rPr>
      </w:pPr>
      <w:r>
        <w:rPr>
          <w:rFonts w:ascii="微软雅黑" w:eastAsia="微软雅黑" w:hAnsi="微软雅黑" w:hint="eastAsia"/>
          <w:sz w:val="21"/>
          <w:szCs w:val="21"/>
        </w:rPr>
        <w:t>连盘</w:t>
      </w:r>
      <w:r w:rsidR="00E82047">
        <w:rPr>
          <w:rFonts w:ascii="微软雅黑" w:eastAsia="微软雅黑" w:hAnsi="微软雅黑" w:hint="eastAsia"/>
          <w:sz w:val="21"/>
          <w:szCs w:val="21"/>
        </w:rPr>
        <w:t>豆</w:t>
      </w:r>
      <w:proofErr w:type="gramStart"/>
      <w:r w:rsidR="00E82047">
        <w:rPr>
          <w:rFonts w:ascii="微软雅黑" w:eastAsia="微软雅黑" w:hAnsi="微软雅黑" w:hint="eastAsia"/>
          <w:sz w:val="21"/>
          <w:szCs w:val="21"/>
        </w:rPr>
        <w:t>粕</w:t>
      </w:r>
      <w:proofErr w:type="gramEnd"/>
      <w:r w:rsidR="00E82047">
        <w:rPr>
          <w:rFonts w:ascii="微软雅黑" w:eastAsia="微软雅黑" w:hAnsi="微软雅黑" w:hint="eastAsia"/>
          <w:sz w:val="21"/>
          <w:szCs w:val="21"/>
        </w:rPr>
        <w:t>本轮</w:t>
      </w:r>
      <w:r w:rsidR="00BF4E29">
        <w:rPr>
          <w:rFonts w:ascii="微软雅黑" w:eastAsia="微软雅黑" w:hAnsi="微软雅黑" w:hint="eastAsia"/>
          <w:sz w:val="21"/>
          <w:szCs w:val="21"/>
        </w:rPr>
        <w:t>的</w:t>
      </w:r>
      <w:r w:rsidR="00E82047">
        <w:rPr>
          <w:rFonts w:ascii="微软雅黑" w:eastAsia="微软雅黑" w:hAnsi="微软雅黑" w:hint="eastAsia"/>
          <w:sz w:val="21"/>
          <w:szCs w:val="21"/>
        </w:rPr>
        <w:t>上涨</w:t>
      </w:r>
      <w:r w:rsidR="00405EDD">
        <w:rPr>
          <w:rFonts w:ascii="微软雅黑" w:eastAsia="微软雅黑" w:hAnsi="微软雅黑" w:hint="eastAsia"/>
          <w:sz w:val="21"/>
          <w:szCs w:val="21"/>
        </w:rPr>
        <w:t>可</w:t>
      </w:r>
      <w:r w:rsidR="00E82047">
        <w:rPr>
          <w:rFonts w:ascii="微软雅黑" w:eastAsia="微软雅黑" w:hAnsi="微软雅黑" w:hint="eastAsia"/>
          <w:sz w:val="21"/>
          <w:szCs w:val="21"/>
        </w:rPr>
        <w:t>分为两个阶段：第一</w:t>
      </w:r>
      <w:r w:rsidR="00FB7DDE">
        <w:rPr>
          <w:rFonts w:ascii="微软雅黑" w:eastAsia="微软雅黑" w:hAnsi="微软雅黑" w:hint="eastAsia"/>
          <w:sz w:val="21"/>
          <w:szCs w:val="21"/>
        </w:rPr>
        <w:t>阶段是南美暴雨天气，导致阿根廷及巴西部分地区收割遇阻，导致减产，此次南美减产使得CBOT美豆</w:t>
      </w:r>
      <w:proofErr w:type="gramStart"/>
      <w:r w:rsidR="00FB7DDE">
        <w:rPr>
          <w:rFonts w:ascii="微软雅黑" w:eastAsia="微软雅黑" w:hAnsi="微软雅黑" w:hint="eastAsia"/>
          <w:sz w:val="21"/>
          <w:szCs w:val="21"/>
        </w:rPr>
        <w:t>粕</w:t>
      </w:r>
      <w:proofErr w:type="gramEnd"/>
      <w:r w:rsidR="00FB7DDE">
        <w:rPr>
          <w:rFonts w:ascii="微软雅黑" w:eastAsia="微软雅黑" w:hAnsi="微软雅黑" w:hint="eastAsia"/>
          <w:sz w:val="21"/>
          <w:szCs w:val="21"/>
        </w:rPr>
        <w:t>由270美分/蒲式耳飙升至34.美分/蒲式耳附近，</w:t>
      </w:r>
      <w:r w:rsidR="00E82047">
        <w:rPr>
          <w:rFonts w:ascii="微软雅黑" w:eastAsia="微软雅黑" w:hAnsi="微软雅黑" w:hint="eastAsia"/>
          <w:sz w:val="21"/>
          <w:szCs w:val="21"/>
        </w:rPr>
        <w:t>受此推动</w:t>
      </w:r>
      <w:r w:rsidR="00FB7DDE">
        <w:rPr>
          <w:rFonts w:ascii="微软雅黑" w:eastAsia="微软雅黑" w:hAnsi="微软雅黑" w:hint="eastAsia"/>
          <w:sz w:val="21"/>
          <w:szCs w:val="21"/>
        </w:rPr>
        <w:t>，大</w:t>
      </w:r>
      <w:r w:rsidR="00FB7DDE" w:rsidRPr="008717CF">
        <w:rPr>
          <w:rFonts w:ascii="微软雅黑" w:eastAsia="微软雅黑" w:hAnsi="微软雅黑" w:hint="eastAsia"/>
          <w:sz w:val="21"/>
          <w:szCs w:val="21"/>
        </w:rPr>
        <w:t>连豆</w:t>
      </w:r>
      <w:proofErr w:type="gramStart"/>
      <w:r w:rsidR="00FB7DDE">
        <w:rPr>
          <w:rFonts w:ascii="微软雅黑" w:eastAsia="微软雅黑" w:hAnsi="微软雅黑" w:hint="eastAsia"/>
          <w:sz w:val="21"/>
          <w:szCs w:val="21"/>
        </w:rPr>
        <w:t>粕</w:t>
      </w:r>
      <w:proofErr w:type="gramEnd"/>
      <w:r w:rsidR="00FB7DDE">
        <w:rPr>
          <w:rFonts w:ascii="微软雅黑" w:eastAsia="微软雅黑" w:hAnsi="微软雅黑" w:hint="eastAsia"/>
          <w:sz w:val="21"/>
          <w:szCs w:val="21"/>
        </w:rPr>
        <w:t>1609合约也由2350元/</w:t>
      </w:r>
      <w:proofErr w:type="gramStart"/>
      <w:r w:rsidR="00FB7DDE">
        <w:rPr>
          <w:rFonts w:ascii="微软雅黑" w:eastAsia="微软雅黑" w:hAnsi="微软雅黑" w:hint="eastAsia"/>
          <w:sz w:val="21"/>
          <w:szCs w:val="21"/>
        </w:rPr>
        <w:t>吨涨至</w:t>
      </w:r>
      <w:proofErr w:type="gramEnd"/>
      <w:r w:rsidR="00FB7DDE">
        <w:rPr>
          <w:rFonts w:ascii="微软雅黑" w:eastAsia="微软雅黑" w:hAnsi="微软雅黑" w:hint="eastAsia"/>
          <w:sz w:val="21"/>
          <w:szCs w:val="21"/>
        </w:rPr>
        <w:t>2650元/</w:t>
      </w:r>
      <w:r w:rsidR="00E82047">
        <w:rPr>
          <w:rFonts w:ascii="微软雅黑" w:eastAsia="微软雅黑" w:hAnsi="微软雅黑" w:hint="eastAsia"/>
          <w:sz w:val="21"/>
          <w:szCs w:val="21"/>
        </w:rPr>
        <w:t>吨；第二</w:t>
      </w:r>
      <w:r w:rsidR="00FB7DDE">
        <w:rPr>
          <w:rFonts w:ascii="微软雅黑" w:eastAsia="微软雅黑" w:hAnsi="微软雅黑" w:hint="eastAsia"/>
          <w:sz w:val="21"/>
          <w:szCs w:val="21"/>
        </w:rPr>
        <w:t>阶段是炒作USDA5月11</w:t>
      </w:r>
      <w:proofErr w:type="gramStart"/>
      <w:r w:rsidR="00E82047">
        <w:rPr>
          <w:rFonts w:ascii="微软雅黑" w:eastAsia="微软雅黑" w:hAnsi="微软雅黑" w:hint="eastAsia"/>
          <w:sz w:val="21"/>
          <w:szCs w:val="21"/>
        </w:rPr>
        <w:t>号发布</w:t>
      </w:r>
      <w:proofErr w:type="gramEnd"/>
      <w:r w:rsidR="00E82047">
        <w:rPr>
          <w:rFonts w:ascii="微软雅黑" w:eastAsia="微软雅黑" w:hAnsi="微软雅黑" w:hint="eastAsia"/>
          <w:sz w:val="21"/>
          <w:szCs w:val="21"/>
        </w:rPr>
        <w:t>的大豆库存降低报告，此份</w:t>
      </w:r>
      <w:r w:rsidR="00FB7DDE">
        <w:rPr>
          <w:rFonts w:ascii="微软雅黑" w:eastAsia="微软雅黑" w:hAnsi="微软雅黑" w:hint="eastAsia"/>
          <w:sz w:val="21"/>
          <w:szCs w:val="21"/>
        </w:rPr>
        <w:t>利多报告使美豆</w:t>
      </w:r>
      <w:proofErr w:type="gramStart"/>
      <w:r w:rsidR="00FB7DDE">
        <w:rPr>
          <w:rFonts w:ascii="微软雅黑" w:eastAsia="微软雅黑" w:hAnsi="微软雅黑" w:hint="eastAsia"/>
          <w:sz w:val="21"/>
          <w:szCs w:val="21"/>
        </w:rPr>
        <w:t>粕</w:t>
      </w:r>
      <w:proofErr w:type="gramEnd"/>
      <w:r w:rsidR="00FB7DDE">
        <w:rPr>
          <w:rFonts w:ascii="微软雅黑" w:eastAsia="微软雅黑" w:hAnsi="微软雅黑" w:hint="eastAsia"/>
          <w:sz w:val="21"/>
          <w:szCs w:val="21"/>
        </w:rPr>
        <w:t>暴涨至400美分/美分附近，内盘豆</w:t>
      </w:r>
      <w:proofErr w:type="gramStart"/>
      <w:r w:rsidR="00FB7DDE">
        <w:rPr>
          <w:rFonts w:ascii="微软雅黑" w:eastAsia="微软雅黑" w:hAnsi="微软雅黑" w:hint="eastAsia"/>
          <w:sz w:val="21"/>
          <w:szCs w:val="21"/>
        </w:rPr>
        <w:t>粕</w:t>
      </w:r>
      <w:proofErr w:type="gramEnd"/>
      <w:r w:rsidR="00FB7DDE">
        <w:rPr>
          <w:rFonts w:ascii="微软雅黑" w:eastAsia="微软雅黑" w:hAnsi="微软雅黑" w:hint="eastAsia"/>
          <w:sz w:val="21"/>
          <w:szCs w:val="21"/>
        </w:rPr>
        <w:t>也由2650元/</w:t>
      </w:r>
      <w:proofErr w:type="gramStart"/>
      <w:r w:rsidR="00FB7DDE">
        <w:rPr>
          <w:rFonts w:ascii="微软雅黑" w:eastAsia="微软雅黑" w:hAnsi="微软雅黑" w:hint="eastAsia"/>
          <w:sz w:val="21"/>
          <w:szCs w:val="21"/>
        </w:rPr>
        <w:t>吨冲击</w:t>
      </w:r>
      <w:proofErr w:type="gramEnd"/>
      <w:r w:rsidR="00FB7DDE">
        <w:rPr>
          <w:rFonts w:ascii="微软雅黑" w:eastAsia="微软雅黑" w:hAnsi="微软雅黑" w:hint="eastAsia"/>
          <w:sz w:val="21"/>
          <w:szCs w:val="21"/>
        </w:rPr>
        <w:t>之3000元/吨附近。</w:t>
      </w:r>
    </w:p>
    <w:p w:rsidR="00075B2D" w:rsidRDefault="008A6801" w:rsidP="003A73EA">
      <w:pPr>
        <w:pStyle w:val="a8"/>
        <w:ind w:firstLineChars="200" w:firstLine="420"/>
        <w:rPr>
          <w:rFonts w:ascii="微软雅黑" w:eastAsia="微软雅黑" w:hAnsi="微软雅黑"/>
          <w:sz w:val="21"/>
          <w:szCs w:val="21"/>
        </w:rPr>
      </w:pPr>
      <w:r>
        <w:rPr>
          <w:rFonts w:ascii="微软雅黑" w:eastAsia="微软雅黑" w:hAnsi="微软雅黑" w:hint="eastAsia"/>
          <w:sz w:val="21"/>
          <w:szCs w:val="21"/>
        </w:rPr>
        <w:t>再看</w:t>
      </w:r>
      <w:r w:rsidR="00F33632">
        <w:rPr>
          <w:rFonts w:ascii="微软雅黑" w:eastAsia="微软雅黑" w:hAnsi="微软雅黑" w:hint="eastAsia"/>
          <w:sz w:val="21"/>
          <w:szCs w:val="21"/>
        </w:rPr>
        <w:t>当前</w:t>
      </w:r>
      <w:r>
        <w:rPr>
          <w:rFonts w:ascii="微软雅黑" w:eastAsia="微软雅黑" w:hAnsi="微软雅黑" w:hint="eastAsia"/>
          <w:sz w:val="21"/>
          <w:szCs w:val="21"/>
        </w:rPr>
        <w:t>国内豆</w:t>
      </w:r>
      <w:proofErr w:type="gramStart"/>
      <w:r>
        <w:rPr>
          <w:rFonts w:ascii="微软雅黑" w:eastAsia="微软雅黑" w:hAnsi="微软雅黑" w:hint="eastAsia"/>
          <w:sz w:val="21"/>
          <w:szCs w:val="21"/>
        </w:rPr>
        <w:t>粕</w:t>
      </w:r>
      <w:proofErr w:type="gramEnd"/>
      <w:r w:rsidR="00F33632">
        <w:rPr>
          <w:rFonts w:ascii="微软雅黑" w:eastAsia="微软雅黑" w:hAnsi="微软雅黑" w:hint="eastAsia"/>
          <w:sz w:val="21"/>
          <w:szCs w:val="21"/>
        </w:rPr>
        <w:t>市场</w:t>
      </w:r>
      <w:r w:rsidR="00F33632">
        <w:rPr>
          <w:rFonts w:ascii="微软雅黑" w:eastAsia="微软雅黑" w:hAnsi="微软雅黑"/>
          <w:sz w:val="21"/>
          <w:szCs w:val="21"/>
        </w:rPr>
        <w:t>的</w:t>
      </w:r>
      <w:r w:rsidR="00F33632">
        <w:rPr>
          <w:rFonts w:ascii="微软雅黑" w:eastAsia="微软雅黑" w:hAnsi="微软雅黑" w:hint="eastAsia"/>
          <w:sz w:val="21"/>
          <w:szCs w:val="21"/>
        </w:rPr>
        <w:t>供需情况：</w:t>
      </w:r>
    </w:p>
    <w:p w:rsidR="00075B2D" w:rsidRDefault="00154CC9" w:rsidP="003A73EA">
      <w:pPr>
        <w:pStyle w:val="a8"/>
        <w:ind w:firstLineChars="200" w:firstLine="420"/>
        <w:rPr>
          <w:rFonts w:ascii="微软雅黑" w:eastAsia="微软雅黑" w:hAnsi="微软雅黑"/>
          <w:sz w:val="21"/>
          <w:szCs w:val="21"/>
        </w:rPr>
      </w:pPr>
      <w:r>
        <w:rPr>
          <w:rFonts w:ascii="微软雅黑" w:eastAsia="微软雅黑" w:hAnsi="微软雅黑" w:hint="eastAsia"/>
          <w:sz w:val="21"/>
          <w:szCs w:val="21"/>
        </w:rPr>
        <w:t>首先</w:t>
      </w:r>
      <w:r>
        <w:rPr>
          <w:rFonts w:ascii="微软雅黑" w:eastAsia="微软雅黑" w:hAnsi="微软雅黑"/>
          <w:sz w:val="21"/>
          <w:szCs w:val="21"/>
        </w:rPr>
        <w:t>，</w:t>
      </w:r>
      <w:r w:rsidR="008A6801">
        <w:rPr>
          <w:rFonts w:ascii="微软雅黑" w:eastAsia="微软雅黑" w:hAnsi="微软雅黑" w:hint="eastAsia"/>
          <w:sz w:val="21"/>
          <w:szCs w:val="21"/>
        </w:rPr>
        <w:t>国内大豆到港量持续增加，港口库存处在历史高位，油厂也在满负荷生产，豆</w:t>
      </w:r>
      <w:proofErr w:type="gramStart"/>
      <w:r w:rsidR="008A6801">
        <w:rPr>
          <w:rFonts w:ascii="微软雅黑" w:eastAsia="微软雅黑" w:hAnsi="微软雅黑" w:hint="eastAsia"/>
          <w:sz w:val="21"/>
          <w:szCs w:val="21"/>
        </w:rPr>
        <w:t>粕</w:t>
      </w:r>
      <w:proofErr w:type="gramEnd"/>
      <w:r w:rsidR="008A6801">
        <w:rPr>
          <w:rFonts w:ascii="微软雅黑" w:eastAsia="微软雅黑" w:hAnsi="微软雅黑" w:hint="eastAsia"/>
          <w:sz w:val="21"/>
          <w:szCs w:val="21"/>
        </w:rPr>
        <w:t>现货供应无忧。据调查显示，</w:t>
      </w:r>
      <w:r w:rsidR="005F1428">
        <w:rPr>
          <w:rFonts w:ascii="微软雅黑" w:eastAsia="微软雅黑" w:hAnsi="微软雅黑" w:hint="eastAsia"/>
          <w:sz w:val="21"/>
          <w:szCs w:val="21"/>
        </w:rPr>
        <w:t>随着大豆陆续卸船到厂，此</w:t>
      </w:r>
      <w:proofErr w:type="gramStart"/>
      <w:r w:rsidR="005F1428">
        <w:rPr>
          <w:rFonts w:ascii="微软雅黑" w:eastAsia="微软雅黑" w:hAnsi="微软雅黑" w:hint="eastAsia"/>
          <w:sz w:val="21"/>
          <w:szCs w:val="21"/>
        </w:rPr>
        <w:t>前因缺豆停机</w:t>
      </w:r>
      <w:proofErr w:type="gramEnd"/>
      <w:r w:rsidR="005F1428">
        <w:rPr>
          <w:rFonts w:ascii="微软雅黑" w:eastAsia="微软雅黑" w:hAnsi="微软雅黑" w:hint="eastAsia"/>
          <w:sz w:val="21"/>
          <w:szCs w:val="21"/>
        </w:rPr>
        <w:t>的油厂恢复开机，本周大豆卸船到港较为集中，</w:t>
      </w:r>
      <w:r>
        <w:rPr>
          <w:rFonts w:ascii="微软雅黑" w:eastAsia="微软雅黑" w:hAnsi="微软雅黑" w:hint="eastAsia"/>
          <w:sz w:val="21"/>
          <w:szCs w:val="21"/>
        </w:rPr>
        <w:t>在大豆充足的情况下，大多油厂将全线开满，开机率将继续上升，按目前油厂的开机计划核算，本周全国各油厂大豆压榨总量提至180万吨，下周将达到183-185</w:t>
      </w:r>
      <w:r w:rsidR="00075B2D">
        <w:rPr>
          <w:rFonts w:ascii="微软雅黑" w:eastAsia="微软雅黑" w:hAnsi="微软雅黑" w:hint="eastAsia"/>
          <w:sz w:val="21"/>
          <w:szCs w:val="21"/>
        </w:rPr>
        <w:t>万吨；</w:t>
      </w:r>
    </w:p>
    <w:p w:rsidR="008A6801" w:rsidRDefault="008A6801" w:rsidP="008A6801">
      <w:pPr>
        <w:pStyle w:val="a8"/>
        <w:jc w:val="right"/>
        <w:rPr>
          <w:rFonts w:ascii="微软雅黑" w:eastAsia="微软雅黑" w:hAnsi="微软雅黑"/>
          <w:sz w:val="21"/>
          <w:szCs w:val="21"/>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700224" behindDoc="0" locked="0" layoutInCell="1" allowOverlap="1" wp14:anchorId="232CE060" wp14:editId="0BA89AEB">
                <wp:simplePos x="0" y="0"/>
                <wp:positionH relativeFrom="margin">
                  <wp:posOffset>0</wp:posOffset>
                </wp:positionH>
                <wp:positionV relativeFrom="paragraph">
                  <wp:posOffset>0</wp:posOffset>
                </wp:positionV>
                <wp:extent cx="5289550" cy="413385"/>
                <wp:effectExtent l="0" t="0" r="25400" b="24765"/>
                <wp:wrapNone/>
                <wp:docPr id="27" name="组合 27"/>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28" name="直接连接符 2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29" name="图片 2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5D12251A" id="组合 27" o:spid="_x0000_s1026" style="position:absolute;left:0;text-align:left;margin-left:0;margin-top:0;width:416.5pt;height:32.55pt;z-index:251700224;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">
                <v:line id="直接连接符 2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0rsAAAADbAAAADwAAAGRycy9kb3ducmV2LnhtbERPy4rCMBTdC/MP4Q7MTtPpYtCOUUQQ&#10;Rhc+anF9p7m2xeSmNFHr35uF4PJw3tN5b424Uecbxwq+RwkI4tLphisFxXE1HIPwAVmjcUwKHuRh&#10;PvsYTDHT7s4HuuWhEjGEfYYK6hDaTEpf1mTRj1xLHLmz6yyGCLtK6g7vMdwamSbJj7TYcGyosaVl&#10;TeUlv1oF+aUwNDml/1ezXebr/Qp3RbJR6uuzX/yCCNSHt/jl/tMK0jg2fok/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XdK7AAAAA2wAAAA8AAAAAAAAAAAAAAAAA&#10;oQIAAGRycy9kb3ducmV2LnhtbFBLBQYAAAAABAAEAPkAAACOAwAAAAA=&#10;" strokecolor="#c00000" strokeweight="2.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U2PDAAAA2wAAAA8AAABkcnMvZG93bnJldi54bWxEj81qwkAUhfcF32G4Qnd1kixajY5BhFIp&#10;dqENri+ZaxLM3Ikzo6Y+facgdHk4Px9nUQymE1dyvrWsIJ0kIIgrq1uuFZTf7y9TED4ga+wsk4If&#10;8lAsR08LzLW98Y6u+1CLOMI+RwVNCH0upa8aMugntieO3tE6gyFKV0vt8BbHTSezJHmVBluOhAZ7&#10;WjdUnfYXE7kfXwf9lrp0ZsO93A7l+bCrPpV6Hg+rOYhAQ/gPP9obrSCbwd+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pTY8MAAADbAAAADwAAAAAAAAAAAAAAAACf&#10;AgAAZHJzL2Rvd25yZXYueG1sUEsFBgAAAAAEAAQA9wAAAI8DAAAAAA==&#10;">
                  <v:imagedata r:id="rId18" o:title="东方期货 logo (1)"/>
                  <v:path arrowok="t"/>
                </v:shape>
                <w10:wrap anchorx="margin"/>
              </v:group>
            </w:pict>
          </mc:Fallback>
        </mc:AlternateContent>
      </w:r>
    </w:p>
    <w:p w:rsidR="008A6801" w:rsidRDefault="00075B2D" w:rsidP="00075B2D">
      <w:pPr>
        <w:pStyle w:val="a8"/>
        <w:ind w:firstLineChars="200" w:firstLine="420"/>
        <w:rPr>
          <w:rFonts w:ascii="微软雅黑" w:eastAsia="微软雅黑" w:hAnsi="微软雅黑"/>
          <w:sz w:val="21"/>
          <w:szCs w:val="21"/>
        </w:rPr>
      </w:pPr>
      <w:r>
        <w:rPr>
          <w:rFonts w:ascii="微软雅黑" w:eastAsia="微软雅黑" w:hAnsi="微软雅黑" w:hint="eastAsia"/>
          <w:sz w:val="21"/>
          <w:szCs w:val="21"/>
        </w:rPr>
        <w:t>其次，大豆到港预估。据调查显示，2016年5月份国内各港口进口大豆预报到港130船818万吨，高于4月份的732.6万吨，较2015年5月份的612.70万吨增长33.50%，未</w:t>
      </w:r>
      <w:r w:rsidR="008A6801">
        <w:rPr>
          <w:rFonts w:ascii="微软雅黑" w:eastAsia="微软雅黑" w:hAnsi="微软雅黑" w:hint="eastAsia"/>
          <w:sz w:val="21"/>
          <w:szCs w:val="21"/>
        </w:rPr>
        <w:t>来三个月大豆到港量依然较大，但因近期大豆压榨利润较差，加上中国要抛储380万吨大豆，中国买家采购积极性减弱，最近采购量减少，部分船期可能后移，大豆到港量或略小于此前预期，6月份最新预期800万吨，7月份最新预期维持780万吨。按目前预估，今年5-8月份大豆到港量将在3118万吨，稍低于去年5-8月到港量3149万吨，不过该到港量依旧较为庞大，且5、6月份国储大豆也可能抛出，增加市场供应，原料基本充裕，不过6-8</w:t>
      </w:r>
      <w:r w:rsidR="00F33632">
        <w:rPr>
          <w:rFonts w:ascii="微软雅黑" w:eastAsia="微软雅黑" w:hAnsi="微软雅黑" w:hint="eastAsia"/>
          <w:sz w:val="21"/>
          <w:szCs w:val="21"/>
        </w:rPr>
        <w:t>月份时间还较长，船期还可能会有变化；</w:t>
      </w:r>
    </w:p>
    <w:p w:rsidR="007721A6" w:rsidRPr="00161475" w:rsidRDefault="00F33632" w:rsidP="007721A6">
      <w:pPr>
        <w:widowControl/>
        <w:spacing w:before="100" w:beforeAutospacing="1" w:after="100" w:afterAutospacing="1"/>
        <w:ind w:firstLineChars="200" w:firstLine="420"/>
        <w:jc w:val="left"/>
        <w:rPr>
          <w:rFonts w:ascii="微软雅黑" w:eastAsia="微软雅黑" w:hAnsi="微软雅黑" w:cs="宋体"/>
          <w:kern w:val="0"/>
          <w:szCs w:val="21"/>
        </w:rPr>
      </w:pPr>
      <w:r>
        <w:rPr>
          <w:rFonts w:ascii="微软雅黑" w:eastAsia="微软雅黑" w:hAnsi="微软雅黑" w:hint="eastAsia"/>
          <w:szCs w:val="21"/>
        </w:rPr>
        <w:t>再次，</w:t>
      </w:r>
      <w:r w:rsidR="003759EA">
        <w:rPr>
          <w:rFonts w:ascii="微软雅黑" w:eastAsia="微软雅黑" w:hAnsi="微软雅黑" w:hint="eastAsia"/>
          <w:szCs w:val="21"/>
        </w:rPr>
        <w:t>国内</w:t>
      </w:r>
      <w:r w:rsidR="007721A6" w:rsidRPr="00161475">
        <w:rPr>
          <w:rFonts w:ascii="微软雅黑" w:eastAsia="微软雅黑" w:hAnsi="微软雅黑" w:cs="宋体" w:hint="eastAsia"/>
          <w:kern w:val="0"/>
          <w:szCs w:val="21"/>
        </w:rPr>
        <w:t>生猪存栏开始回稳，养殖利润继续走高</w:t>
      </w:r>
      <w:r w:rsidR="003759EA">
        <w:rPr>
          <w:rFonts w:ascii="微软雅黑" w:eastAsia="微软雅黑" w:hAnsi="微软雅黑" w:cs="宋体" w:hint="eastAsia"/>
          <w:kern w:val="0"/>
          <w:szCs w:val="21"/>
        </w:rPr>
        <w:t>。</w:t>
      </w:r>
      <w:r w:rsidR="007721A6" w:rsidRPr="00161475">
        <w:rPr>
          <w:rFonts w:ascii="微软雅黑" w:eastAsia="微软雅黑" w:hAnsi="微软雅黑" w:cs="宋体" w:hint="eastAsia"/>
          <w:kern w:val="0"/>
          <w:szCs w:val="21"/>
        </w:rPr>
        <w:t>据农业部公布数据显示，</w:t>
      </w:r>
      <w:proofErr w:type="gramStart"/>
      <w:r w:rsidR="007721A6" w:rsidRPr="00161475">
        <w:rPr>
          <w:rFonts w:ascii="微软雅黑" w:eastAsia="微软雅黑" w:hAnsi="微软雅黑" w:cs="宋体" w:hint="eastAsia"/>
          <w:kern w:val="0"/>
          <w:szCs w:val="21"/>
        </w:rPr>
        <w:t>4月份能繁母猪</w:t>
      </w:r>
      <w:proofErr w:type="gramEnd"/>
      <w:r w:rsidR="007721A6" w:rsidRPr="00161475">
        <w:rPr>
          <w:rFonts w:ascii="微软雅黑" w:eastAsia="微软雅黑" w:hAnsi="微软雅黑" w:cs="宋体" w:hint="eastAsia"/>
          <w:kern w:val="0"/>
          <w:szCs w:val="21"/>
        </w:rPr>
        <w:t>存栏量3771万头，环比上升0.3%，同比下降4.5%；生猪存栏量37223万头，较上月增加222万头，环比上升0.6%，同比下降3.4%。</w:t>
      </w:r>
      <w:r w:rsidR="008A7C44">
        <w:rPr>
          <w:rFonts w:ascii="微软雅黑" w:eastAsia="微软雅黑" w:hAnsi="微软雅黑" w:cs="宋体" w:hint="eastAsia"/>
          <w:kern w:val="0"/>
          <w:szCs w:val="21"/>
        </w:rPr>
        <w:t>由此看来</w:t>
      </w:r>
      <w:r w:rsidR="008A7C44">
        <w:rPr>
          <w:rFonts w:ascii="微软雅黑" w:eastAsia="微软雅黑" w:hAnsi="微软雅黑" w:cs="宋体"/>
          <w:kern w:val="0"/>
          <w:szCs w:val="21"/>
        </w:rPr>
        <w:t>，国内生猪养殖行业已经从</w:t>
      </w:r>
      <w:r w:rsidR="008A7C44">
        <w:rPr>
          <w:rFonts w:ascii="微软雅黑" w:eastAsia="微软雅黑" w:hAnsi="微软雅黑" w:cs="宋体" w:hint="eastAsia"/>
          <w:kern w:val="0"/>
          <w:szCs w:val="21"/>
        </w:rPr>
        <w:t>底部</w:t>
      </w:r>
      <w:r w:rsidR="008A7C44">
        <w:rPr>
          <w:rFonts w:ascii="微软雅黑" w:eastAsia="微软雅黑" w:hAnsi="微软雅黑" w:cs="宋体"/>
          <w:kern w:val="0"/>
          <w:szCs w:val="21"/>
        </w:rPr>
        <w:t>开始反弹，对后续豆</w:t>
      </w:r>
      <w:proofErr w:type="gramStart"/>
      <w:r w:rsidR="008A7C44">
        <w:rPr>
          <w:rFonts w:ascii="微软雅黑" w:eastAsia="微软雅黑" w:hAnsi="微软雅黑" w:cs="宋体"/>
          <w:kern w:val="0"/>
          <w:szCs w:val="21"/>
        </w:rPr>
        <w:t>粕</w:t>
      </w:r>
      <w:proofErr w:type="gramEnd"/>
      <w:r w:rsidR="008A7C44">
        <w:rPr>
          <w:rFonts w:ascii="微软雅黑" w:eastAsia="微软雅黑" w:hAnsi="微软雅黑" w:cs="宋体"/>
          <w:kern w:val="0"/>
          <w:szCs w:val="21"/>
        </w:rPr>
        <w:t>的</w:t>
      </w:r>
      <w:r w:rsidR="00113E67">
        <w:rPr>
          <w:rFonts w:ascii="微软雅黑" w:eastAsia="微软雅黑" w:hAnsi="微软雅黑" w:cs="宋体" w:hint="eastAsia"/>
          <w:kern w:val="0"/>
          <w:szCs w:val="21"/>
        </w:rPr>
        <w:t>长期</w:t>
      </w:r>
      <w:r w:rsidR="008A7C44">
        <w:rPr>
          <w:rFonts w:ascii="微软雅黑" w:eastAsia="微软雅黑" w:hAnsi="微软雅黑" w:cs="宋体"/>
          <w:kern w:val="0"/>
          <w:szCs w:val="21"/>
        </w:rPr>
        <w:t>刚性需求会起到利好的支撑。但</w:t>
      </w:r>
      <w:r w:rsidR="008A7C44">
        <w:rPr>
          <w:rFonts w:ascii="微软雅黑" w:eastAsia="微软雅黑" w:hAnsi="微软雅黑" w:cs="宋体" w:hint="eastAsia"/>
          <w:kern w:val="0"/>
          <w:szCs w:val="21"/>
        </w:rPr>
        <w:t>由于生猪</w:t>
      </w:r>
      <w:r w:rsidR="008A7C44">
        <w:rPr>
          <w:rFonts w:ascii="微软雅黑" w:eastAsia="微软雅黑" w:hAnsi="微软雅黑" w:cs="宋体"/>
          <w:kern w:val="0"/>
          <w:szCs w:val="21"/>
        </w:rPr>
        <w:t>养殖行业</w:t>
      </w:r>
      <w:r w:rsidR="008A7C44">
        <w:rPr>
          <w:rFonts w:ascii="微软雅黑" w:eastAsia="微软雅黑" w:hAnsi="微软雅黑" w:cs="宋体" w:hint="eastAsia"/>
          <w:kern w:val="0"/>
          <w:szCs w:val="21"/>
        </w:rPr>
        <w:t>的</w:t>
      </w:r>
      <w:r w:rsidR="008A7C44">
        <w:rPr>
          <w:rFonts w:ascii="微软雅黑" w:eastAsia="微软雅黑" w:hAnsi="微软雅黑" w:cs="宋体"/>
          <w:kern w:val="0"/>
          <w:szCs w:val="21"/>
        </w:rPr>
        <w:t>恢复周期性较长，</w:t>
      </w:r>
      <w:r w:rsidR="008A7C44">
        <w:rPr>
          <w:rFonts w:ascii="微软雅黑" w:eastAsia="微软雅黑" w:hAnsi="微软雅黑" w:cs="宋体" w:hint="eastAsia"/>
          <w:kern w:val="0"/>
          <w:szCs w:val="21"/>
        </w:rPr>
        <w:t>加上后期</w:t>
      </w:r>
      <w:r w:rsidR="008A7C44">
        <w:rPr>
          <w:rFonts w:ascii="微软雅黑" w:eastAsia="微软雅黑" w:hAnsi="微软雅黑" w:cs="宋体"/>
          <w:kern w:val="0"/>
          <w:szCs w:val="21"/>
        </w:rPr>
        <w:t>可能存在</w:t>
      </w:r>
      <w:r w:rsidR="008A7C44">
        <w:rPr>
          <w:rFonts w:ascii="微软雅黑" w:eastAsia="微软雅黑" w:hAnsi="微软雅黑" w:cs="宋体" w:hint="eastAsia"/>
          <w:kern w:val="0"/>
          <w:szCs w:val="21"/>
        </w:rPr>
        <w:t>疫病</w:t>
      </w:r>
      <w:r w:rsidR="008A7C44">
        <w:rPr>
          <w:rFonts w:ascii="微软雅黑" w:eastAsia="微软雅黑" w:hAnsi="微软雅黑" w:cs="宋体"/>
          <w:kern w:val="0"/>
          <w:szCs w:val="21"/>
        </w:rPr>
        <w:t>的不可控因素，因此短期内的豆</w:t>
      </w:r>
      <w:proofErr w:type="gramStart"/>
      <w:r w:rsidR="008A7C44">
        <w:rPr>
          <w:rFonts w:ascii="微软雅黑" w:eastAsia="微软雅黑" w:hAnsi="微软雅黑" w:cs="宋体"/>
          <w:kern w:val="0"/>
          <w:szCs w:val="21"/>
        </w:rPr>
        <w:t>粕</w:t>
      </w:r>
      <w:proofErr w:type="gramEnd"/>
      <w:r w:rsidR="008A7C44">
        <w:rPr>
          <w:rFonts w:ascii="微软雅黑" w:eastAsia="微软雅黑" w:hAnsi="微软雅黑" w:cs="宋体"/>
          <w:kern w:val="0"/>
          <w:szCs w:val="21"/>
        </w:rPr>
        <w:t>消费并不会有明显的起色。</w:t>
      </w:r>
    </w:p>
    <w:p w:rsidR="00F33632" w:rsidRPr="007721A6" w:rsidRDefault="00F33632" w:rsidP="00075B2D">
      <w:pPr>
        <w:pStyle w:val="a8"/>
        <w:ind w:firstLineChars="200" w:firstLine="420"/>
        <w:rPr>
          <w:rFonts w:ascii="微软雅黑" w:eastAsia="微软雅黑" w:hAnsi="微软雅黑"/>
          <w:sz w:val="21"/>
          <w:szCs w:val="21"/>
        </w:rPr>
      </w:pPr>
    </w:p>
    <w:p w:rsidR="008A6801" w:rsidRDefault="001D377D" w:rsidP="008A6801">
      <w:pPr>
        <w:pStyle w:val="a8"/>
        <w:rPr>
          <w:rFonts w:ascii="微软雅黑" w:eastAsia="微软雅黑" w:hAnsi="微软雅黑"/>
          <w:sz w:val="21"/>
          <w:szCs w:val="21"/>
        </w:rPr>
      </w:pPr>
      <w:r>
        <w:rPr>
          <w:noProof/>
        </w:rPr>
        <w:lastRenderedPageBreak/>
        <w:drawing>
          <wp:inline distT="0" distB="0" distL="0" distR="0" wp14:anchorId="37577143" wp14:editId="77735211">
            <wp:extent cx="6009005" cy="341927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8900" cy="3424907"/>
                    </a:xfrm>
                    <a:prstGeom prst="rect">
                      <a:avLst/>
                    </a:prstGeom>
                  </pic:spPr>
                </pic:pic>
              </a:graphicData>
            </a:graphic>
          </wp:inline>
        </w:drawing>
      </w:r>
    </w:p>
    <w:p w:rsidR="00FB7DDE" w:rsidRPr="008A6801" w:rsidRDefault="001D377D">
      <w:pPr>
        <w:widowControl/>
        <w:jc w:val="left"/>
        <w:rPr>
          <w:noProof/>
        </w:rPr>
      </w:pPr>
      <w:r>
        <w:rPr>
          <w:rFonts w:hint="eastAsia"/>
          <w:noProof/>
        </w:rPr>
        <w:t>数据来源</w:t>
      </w:r>
      <w:r>
        <w:rPr>
          <w:noProof/>
        </w:rPr>
        <w:t>：</w:t>
      </w:r>
      <w:r w:rsidR="00AF1EC7">
        <w:rPr>
          <w:noProof/>
        </w:rPr>
        <w:t>WIND</w:t>
      </w:r>
      <w:r>
        <w:rPr>
          <w:noProof/>
        </w:rPr>
        <w:t xml:space="preserve"> </w:t>
      </w:r>
      <w:r>
        <w:rPr>
          <w:rFonts w:hint="eastAsia"/>
          <w:noProof/>
        </w:rPr>
        <w:t>东方期货</w:t>
      </w:r>
      <w:r>
        <w:rPr>
          <w:noProof/>
        </w:rPr>
        <w:t>研究院</w:t>
      </w:r>
    </w:p>
    <w:p w:rsidR="00FB7DDE" w:rsidRDefault="00FB7DDE">
      <w:pPr>
        <w:widowControl/>
        <w:jc w:val="left"/>
        <w:rPr>
          <w:noProof/>
        </w:rPr>
      </w:pPr>
    </w:p>
    <w:p w:rsidR="00FB7DDE" w:rsidRDefault="00027A77">
      <w:pPr>
        <w:widowControl/>
        <w:jc w:val="left"/>
        <w:rPr>
          <w:noProof/>
        </w:rPr>
      </w:pPr>
      <w:r>
        <w:rPr>
          <w:noProof/>
        </w:rPr>
        <w:drawing>
          <wp:inline distT="0" distB="0" distL="0" distR="0" wp14:anchorId="55F8D170" wp14:editId="0820965E">
            <wp:extent cx="5981700" cy="3390900"/>
            <wp:effectExtent l="0" t="0" r="0" b="0"/>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7A77" w:rsidRPr="008A6801" w:rsidRDefault="00027A77" w:rsidP="00027A77">
      <w:pPr>
        <w:widowControl/>
        <w:jc w:val="left"/>
        <w:rPr>
          <w:noProof/>
        </w:rPr>
      </w:pPr>
      <w:r>
        <w:rPr>
          <w:rFonts w:hint="eastAsia"/>
          <w:noProof/>
        </w:rPr>
        <w:t>数据来源</w:t>
      </w:r>
      <w:r>
        <w:rPr>
          <w:noProof/>
        </w:rPr>
        <w:t>：</w:t>
      </w:r>
      <w:r>
        <w:rPr>
          <w:noProof/>
        </w:rPr>
        <w:t xml:space="preserve">JCI </w:t>
      </w:r>
      <w:r>
        <w:rPr>
          <w:rFonts w:hint="eastAsia"/>
          <w:noProof/>
        </w:rPr>
        <w:t>东方期货</w:t>
      </w:r>
      <w:r>
        <w:rPr>
          <w:noProof/>
        </w:rPr>
        <w:t>研究院</w:t>
      </w:r>
    </w:p>
    <w:p w:rsidR="00FB7DDE" w:rsidRDefault="00FB7DDE">
      <w:pPr>
        <w:widowControl/>
        <w:jc w:val="left"/>
        <w:rPr>
          <w:noProof/>
        </w:rPr>
      </w:pPr>
    </w:p>
    <w:p w:rsidR="00027A77" w:rsidRPr="00DE5572" w:rsidRDefault="00027A77">
      <w:pPr>
        <w:widowControl/>
        <w:jc w:val="left"/>
        <w:rPr>
          <w:noProof/>
        </w:rPr>
      </w:pPr>
    </w:p>
    <w:p w:rsidR="00FB7DDE" w:rsidRDefault="00FB7DDE">
      <w:pPr>
        <w:widowControl/>
        <w:jc w:val="left"/>
        <w:rPr>
          <w:noProof/>
        </w:rPr>
      </w:pPr>
    </w:p>
    <w:p w:rsidR="00FB7DDE" w:rsidRDefault="006C7E27" w:rsidP="006C7E27">
      <w:pPr>
        <w:widowControl/>
        <w:jc w:val="right"/>
        <w:rPr>
          <w:noProof/>
        </w:rPr>
      </w:pPr>
      <w:r>
        <w:rPr>
          <w:rFonts w:hint="eastAsia"/>
          <w:noProof/>
          <w:color w:val="C00000"/>
        </w:rPr>
        <w:lastRenderedPageBreak/>
        <mc:AlternateContent>
          <mc:Choice Requires="wpg">
            <w:drawing>
              <wp:anchor distT="0" distB="0" distL="114300" distR="114300" simplePos="0" relativeHeight="251702272" behindDoc="0" locked="0" layoutInCell="1" allowOverlap="1" wp14:anchorId="064F9D30" wp14:editId="374DFB54">
                <wp:simplePos x="0" y="0"/>
                <wp:positionH relativeFrom="margin">
                  <wp:posOffset>0</wp:posOffset>
                </wp:positionH>
                <wp:positionV relativeFrom="paragraph">
                  <wp:posOffset>-28575</wp:posOffset>
                </wp:positionV>
                <wp:extent cx="5289550" cy="413385"/>
                <wp:effectExtent l="0" t="0" r="25400" b="24765"/>
                <wp:wrapNone/>
                <wp:docPr id="31" name="组合 31"/>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43" name="直接连接符 4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44" name="图片 44"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48E6B6A8" id="组合 31" o:spid="_x0000_s1026" style="position:absolute;left:0;text-align:left;margin-left:0;margin-top:-2.25pt;width:416.5pt;height:32.55pt;z-index:251702272;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&#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">
                <v:line id="直接连接符 4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f8MAAADbAAAADwAAAGRycy9kb3ducmV2LnhtbESPQWvCQBSE7wX/w/KE3upGK0Wjq4gg&#10;tB6sxuD5mX0mwd23Ibtq+u+7QqHHYWa+YebLzhpxp9bXjhUMBwkI4sLpmksF+XHzNgHhA7JG45gU&#10;/JCH5aL3MsdUuwcf6J6FUkQI+xQVVCE0qZS+qMiiH7iGOHoX11oMUbal1C0+ItwaOUqSD2mx5rhQ&#10;YUPrioprdrMKsmtuaHoanW9mt86+9hv8zpOtUq/9bjUDEagL/+G/9qdWMH6H5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A3/DAAAA2wAAAA8AAAAAAAAAAAAA&#10;AAAAoQIAAGRycy9kb3ducmV2LnhtbFBLBQYAAAAABAAEAPkAAACRAwAAAAA=&#10;" strokecolor="#c00000" strokeweight="2.5pt">
                  <v:stroke joinstyle="miter"/>
                </v:line>
                <v:shape id="图片 4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0GV3EAAAA2wAAAA8AAABkcnMvZG93bnJldi54bWxEj19rwjAUxd+FfYdwhb1p2iGbVtMyhLEx&#10;3INafL4017bY3NQk026f3gwGPh7Onx9nVQymExdyvrWsIJ0mIIgrq1uuFZT7t8kchA/IGjvLpOCH&#10;PBT5w2iFmbZX3tJlF2oRR9hnqKAJoc+k9FVDBv3U9sTRO1pnMETpaqkdXuO46eRTkjxLgy1HQoM9&#10;rRuqTrtvE7nvXwf9krp0YcNvuRnK82FbfSr1OB5elyACDeEe/m9/aAWzGfx9iT9A5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0GV3EAAAA2wAAAA8AAAAAAAAAAAAAAAAA&#10;nwIAAGRycy9kb3ducmV2LnhtbFBLBQYAAAAABAAEAPcAAACQAwAAAAA=&#10;">
                  <v:imagedata r:id="rId18" o:title="东方期货 logo (1)"/>
                  <v:path arrowok="t"/>
                </v:shape>
                <w10:wrap anchorx="margin"/>
              </v:group>
            </w:pict>
          </mc:Fallback>
        </mc:AlternateContent>
      </w:r>
      <w:r>
        <w:rPr>
          <w:rFonts w:hint="eastAsia"/>
          <w:b/>
          <w:color w:val="C00000"/>
          <w:sz w:val="36"/>
        </w:rPr>
        <w:t>农产品</w:t>
      </w:r>
      <w:r w:rsidRPr="00B94590">
        <w:rPr>
          <w:b/>
          <w:color w:val="C00000"/>
          <w:sz w:val="36"/>
        </w:rPr>
        <w:t>月报</w:t>
      </w:r>
    </w:p>
    <w:p w:rsidR="00837C2F" w:rsidRDefault="00837C2F">
      <w:pPr>
        <w:widowControl/>
        <w:jc w:val="left"/>
        <w:rPr>
          <w:rFonts w:ascii="微软雅黑" w:eastAsia="微软雅黑" w:hAnsi="微软雅黑" w:cs="宋体"/>
          <w:kern w:val="0"/>
          <w:szCs w:val="21"/>
        </w:rPr>
      </w:pPr>
    </w:p>
    <w:p w:rsidR="00D50413" w:rsidRDefault="00837C2F">
      <w:pPr>
        <w:widowControl/>
        <w:jc w:val="left"/>
        <w:rPr>
          <w:rFonts w:ascii="微软雅黑" w:eastAsia="微软雅黑" w:hAnsi="微软雅黑" w:cs="宋体"/>
          <w:kern w:val="0"/>
          <w:szCs w:val="21"/>
        </w:rPr>
      </w:pPr>
      <w:r>
        <w:rPr>
          <w:noProof/>
        </w:rPr>
        <w:drawing>
          <wp:inline distT="0" distB="0" distL="0" distR="0" wp14:anchorId="553C9D7F" wp14:editId="7F353C70">
            <wp:extent cx="5599430" cy="3286125"/>
            <wp:effectExtent l="0" t="0" r="127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01087" cy="3287097"/>
                    </a:xfrm>
                    <a:prstGeom prst="rect">
                      <a:avLst/>
                    </a:prstGeom>
                  </pic:spPr>
                </pic:pic>
              </a:graphicData>
            </a:graphic>
          </wp:inline>
        </w:drawing>
      </w:r>
    </w:p>
    <w:p w:rsidR="00837C2F" w:rsidRDefault="00837C2F">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数据来源：</w:t>
      </w:r>
      <w:r>
        <w:rPr>
          <w:rFonts w:ascii="微软雅黑" w:eastAsia="微软雅黑" w:hAnsi="微软雅黑" w:cs="宋体"/>
          <w:kern w:val="0"/>
          <w:szCs w:val="21"/>
        </w:rPr>
        <w:t xml:space="preserve">WIND </w:t>
      </w:r>
      <w:r>
        <w:rPr>
          <w:rFonts w:ascii="微软雅黑" w:eastAsia="微软雅黑" w:hAnsi="微软雅黑" w:cs="宋体" w:hint="eastAsia"/>
          <w:kern w:val="0"/>
          <w:szCs w:val="21"/>
        </w:rPr>
        <w:t>东方期货</w:t>
      </w:r>
      <w:r>
        <w:rPr>
          <w:rFonts w:ascii="微软雅黑" w:eastAsia="微软雅黑" w:hAnsi="微软雅黑" w:cs="宋体"/>
          <w:kern w:val="0"/>
          <w:szCs w:val="21"/>
        </w:rPr>
        <w:t>研究院</w:t>
      </w:r>
    </w:p>
    <w:p w:rsidR="00AF1EC7" w:rsidRDefault="0041748E">
      <w:pPr>
        <w:widowControl/>
        <w:jc w:val="left"/>
        <w:rPr>
          <w:rFonts w:ascii="微软雅黑" w:eastAsia="微软雅黑" w:hAnsi="微软雅黑" w:cs="宋体"/>
          <w:kern w:val="0"/>
          <w:szCs w:val="21"/>
        </w:rPr>
      </w:pPr>
      <w:r>
        <w:rPr>
          <w:noProof/>
        </w:rPr>
        <w:drawing>
          <wp:inline distT="0" distB="0" distL="0" distR="0" wp14:anchorId="1605D9D2" wp14:editId="408B18C1">
            <wp:extent cx="5512435" cy="34861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4642" cy="3487546"/>
                    </a:xfrm>
                    <a:prstGeom prst="rect">
                      <a:avLst/>
                    </a:prstGeom>
                  </pic:spPr>
                </pic:pic>
              </a:graphicData>
            </a:graphic>
          </wp:inline>
        </w:drawing>
      </w:r>
    </w:p>
    <w:p w:rsidR="0041748E" w:rsidRDefault="0041748E" w:rsidP="0041748E">
      <w:pPr>
        <w:widowControl/>
        <w:jc w:val="left"/>
        <w:rPr>
          <w:rFonts w:ascii="微软雅黑" w:eastAsia="微软雅黑" w:hAnsi="微软雅黑" w:cs="宋体"/>
          <w:kern w:val="0"/>
          <w:szCs w:val="21"/>
        </w:rPr>
      </w:pPr>
      <w:r>
        <w:rPr>
          <w:rFonts w:ascii="微软雅黑" w:eastAsia="微软雅黑" w:hAnsi="微软雅黑" w:cs="宋体" w:hint="eastAsia"/>
          <w:kern w:val="0"/>
          <w:szCs w:val="21"/>
        </w:rPr>
        <w:t>数据来源：</w:t>
      </w:r>
      <w:r>
        <w:rPr>
          <w:rFonts w:ascii="微软雅黑" w:eastAsia="微软雅黑" w:hAnsi="微软雅黑" w:cs="宋体"/>
          <w:kern w:val="0"/>
          <w:szCs w:val="21"/>
        </w:rPr>
        <w:t xml:space="preserve">WIND </w:t>
      </w:r>
      <w:r>
        <w:rPr>
          <w:rFonts w:ascii="微软雅黑" w:eastAsia="微软雅黑" w:hAnsi="微软雅黑" w:cs="宋体" w:hint="eastAsia"/>
          <w:kern w:val="0"/>
          <w:szCs w:val="21"/>
        </w:rPr>
        <w:t>东方期货</w:t>
      </w:r>
      <w:r>
        <w:rPr>
          <w:rFonts w:ascii="微软雅黑" w:eastAsia="微软雅黑" w:hAnsi="微软雅黑" w:cs="宋体"/>
          <w:kern w:val="0"/>
          <w:szCs w:val="21"/>
        </w:rPr>
        <w:t>研究院</w:t>
      </w:r>
    </w:p>
    <w:p w:rsidR="00AF1EC7" w:rsidRPr="0041748E" w:rsidRDefault="00AF1EC7">
      <w:pPr>
        <w:widowControl/>
        <w:jc w:val="left"/>
        <w:rPr>
          <w:rFonts w:ascii="微软雅黑" w:eastAsia="微软雅黑" w:hAnsi="微软雅黑" w:cs="宋体"/>
          <w:kern w:val="0"/>
          <w:szCs w:val="21"/>
        </w:rPr>
      </w:pPr>
    </w:p>
    <w:p w:rsidR="00AF1EC7" w:rsidRDefault="00351FD3" w:rsidP="00351FD3">
      <w:pPr>
        <w:widowControl/>
        <w:jc w:val="right"/>
        <w:rPr>
          <w:rFonts w:ascii="微软雅黑" w:eastAsia="微软雅黑" w:hAnsi="微软雅黑" w:cs="宋体"/>
          <w:kern w:val="0"/>
          <w:szCs w:val="21"/>
        </w:rPr>
      </w:pPr>
      <w:r>
        <w:rPr>
          <w:rFonts w:hint="eastAsia"/>
          <w:b/>
          <w:color w:val="C00000"/>
          <w:sz w:val="36"/>
        </w:rPr>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704320" behindDoc="0" locked="0" layoutInCell="1" allowOverlap="1" wp14:anchorId="7DFE3A8B" wp14:editId="1D18D1F2">
                <wp:simplePos x="0" y="0"/>
                <wp:positionH relativeFrom="margin">
                  <wp:posOffset>0</wp:posOffset>
                </wp:positionH>
                <wp:positionV relativeFrom="paragraph">
                  <wp:posOffset>0</wp:posOffset>
                </wp:positionV>
                <wp:extent cx="5289550" cy="413385"/>
                <wp:effectExtent l="0" t="0" r="25400" b="24765"/>
                <wp:wrapNone/>
                <wp:docPr id="47" name="组合 47"/>
                <wp:cNvGraphicFramePr/>
                <a:graphic xmlns:a="http://schemas.openxmlformats.org/drawingml/2006/main">
                  <a:graphicData uri="http://schemas.microsoft.com/office/word/2010/wordprocessingGroup">
                    <wpg:wgp>
                      <wpg:cNvGrpSpPr/>
                      <wpg:grpSpPr>
                        <a:xfrm>
                          <a:off x="0" y="0"/>
                          <a:ext cx="5289550" cy="413385"/>
                          <a:chOff x="0" y="0"/>
                          <a:chExt cx="5289902" cy="413468"/>
                        </a:xfrm>
                      </wpg:grpSpPr>
                      <wps:wsp>
                        <wps:cNvPr id="48" name="直接连接符 4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49" name="图片 4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103DE4F7" id="组合 47" o:spid="_x0000_s1026" style="position:absolute;left:0;text-align:left;margin-left:0;margin-top:0;width:416.5pt;height:32.55pt;z-index:251704320;mso-position-horizontal-relative:margin"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">
                <v:line id="直接连接符 4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RDsEAAADbAAAADwAAAGRycy9kb3ducmV2LnhtbERPz2vCMBS+C/sfwhvsZtPJENc1yhCE&#10;bQenXdn52TzbYvJSmrR2//1yEDx+fL/zzWSNGKn3rWMFz0kKgrhyuuVaQfmzm69A+ICs0TgmBX/k&#10;YbN+mOWYaXflI41FqEUMYZ+hgiaELpPSVw1Z9InriCN3dr3FEGFfS93jNYZbIxdpupQWW44NDXa0&#10;bai6FINVUFxKQ6+/i9Ng9tvi87DD7zL9UurpcXp/AxFoCnfxzf2hFbzE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SJEOwQAAANsAAAAPAAAAAAAAAAAAAAAA&#10;AKECAABkcnMvZG93bnJldi54bWxQSwUGAAAAAAQABAD5AAAAjwMAAAAA&#10;" strokecolor="#c00000" strokeweight="2.5pt">
                  <v:stroke joinstyle="miter"/>
                </v:line>
                <v:shape id="图片 4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1tsPDAAAA2wAAAA8AAABkcnMvZG93bnJldi54bWxEj19rwjAUxd8HfodwBd9mWhnbrEYRQSbi&#10;HtTi86W5tsXmpiZR6z69GQz2eDh/fpzpvDONuJHztWUF6TABQVxYXXOpID+sXj9B+ICssbFMCh7k&#10;YT7rvUwx0/bOO7rtQyniCPsMFVQhtJmUvqjIoB/aljh6J+sMhihdKbXDexw3jRwlybs0WHMkVNjS&#10;sqLivL+ayP36PuqP1KVjG37ybZdfjrtio9Sg3y0mIAJ14T/8115rBW9j+P0Sf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W2w8MAAADbAAAADwAAAAAAAAAAAAAAAACf&#10;AgAAZHJzL2Rvd25yZXYueG1sUEsFBgAAAAAEAAQA9wAAAI8DAAAAAA==&#10;">
                  <v:imagedata r:id="rId18" o:title="东方期货 logo (1)"/>
                  <v:path arrowok="t"/>
                </v:shape>
                <w10:wrap anchorx="margin"/>
              </v:group>
            </w:pict>
          </mc:Fallback>
        </mc:AlternateContent>
      </w:r>
    </w:p>
    <w:p w:rsidR="001A210A" w:rsidRDefault="001A210A">
      <w:pPr>
        <w:widowControl/>
        <w:jc w:val="left"/>
        <w:rPr>
          <w:rFonts w:ascii="微软雅黑" w:eastAsia="微软雅黑" w:hAnsi="微软雅黑" w:cs="宋体"/>
          <w:kern w:val="0"/>
          <w:szCs w:val="21"/>
        </w:rPr>
      </w:pPr>
    </w:p>
    <w:p w:rsidR="0004252B" w:rsidRDefault="00A7508A">
      <w:pPr>
        <w:widowControl/>
        <w:jc w:val="left"/>
        <w:rPr>
          <w:rFonts w:asciiTheme="minorEastAsia" w:hAnsiTheme="minorEastAsia"/>
          <w:color w:val="C00000"/>
        </w:rPr>
      </w:pPr>
      <w:r>
        <w:rPr>
          <w:noProof/>
        </w:rPr>
        <w:drawing>
          <wp:inline distT="0" distB="0" distL="0" distR="0" wp14:anchorId="46E8746B" wp14:editId="6F94B0C4">
            <wp:extent cx="5506720" cy="33432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1604" cy="3346240"/>
                    </a:xfrm>
                    <a:prstGeom prst="rect">
                      <a:avLst/>
                    </a:prstGeom>
                  </pic:spPr>
                </pic:pic>
              </a:graphicData>
            </a:graphic>
          </wp:inline>
        </w:drawing>
      </w:r>
    </w:p>
    <w:p w:rsidR="0055684C" w:rsidRDefault="0055684C">
      <w:pPr>
        <w:widowControl/>
        <w:jc w:val="left"/>
        <w:rPr>
          <w:rFonts w:asciiTheme="minorEastAsia" w:hAnsiTheme="minorEastAsia"/>
          <w:color w:val="C00000"/>
        </w:rPr>
      </w:pPr>
    </w:p>
    <w:p w:rsidR="0055684C" w:rsidRDefault="00EC6924">
      <w:pPr>
        <w:widowControl/>
        <w:jc w:val="left"/>
        <w:rPr>
          <w:rFonts w:asciiTheme="minorEastAsia" w:hAnsiTheme="minorEastAsia"/>
          <w:color w:val="C00000"/>
        </w:rPr>
      </w:pPr>
      <w:r w:rsidRPr="00D66438">
        <w:rPr>
          <w:rFonts w:asciiTheme="minorEastAsia" w:hAnsiTheme="minorEastAsia" w:hint="eastAsia"/>
        </w:rPr>
        <w:t>数据来源</w:t>
      </w:r>
      <w:r w:rsidRPr="00D66438">
        <w:rPr>
          <w:rFonts w:asciiTheme="minorEastAsia" w:hAnsiTheme="minorEastAsia"/>
        </w:rPr>
        <w:t xml:space="preserve">：WIND </w:t>
      </w:r>
      <w:r w:rsidRPr="00D66438">
        <w:rPr>
          <w:rFonts w:asciiTheme="minorEastAsia" w:hAnsiTheme="minorEastAsia" w:hint="eastAsia"/>
        </w:rPr>
        <w:t>东方期货</w:t>
      </w:r>
      <w:r w:rsidRPr="00D66438">
        <w:rPr>
          <w:rFonts w:asciiTheme="minorEastAsia" w:hAnsiTheme="minorEastAsia"/>
        </w:rPr>
        <w:t>研究院</w:t>
      </w:r>
    </w:p>
    <w:p w:rsidR="005465DB" w:rsidRDefault="005465DB">
      <w:pPr>
        <w:widowControl/>
        <w:jc w:val="left"/>
        <w:rPr>
          <w:rFonts w:asciiTheme="minorEastAsia" w:hAnsiTheme="minorEastAsia"/>
          <w:color w:val="C00000"/>
        </w:rPr>
      </w:pPr>
    </w:p>
    <w:p w:rsidR="00573D91" w:rsidRPr="009458D4" w:rsidRDefault="00573D91" w:rsidP="00573D91">
      <w:pPr>
        <w:rPr>
          <w:rFonts w:ascii="华文琥珀" w:eastAsia="华文琥珀"/>
          <w:sz w:val="28"/>
          <w:szCs w:val="28"/>
        </w:rPr>
      </w:pPr>
      <w:r>
        <w:rPr>
          <w:rFonts w:ascii="华文琥珀" w:eastAsia="华文琥珀" w:hint="eastAsia"/>
          <w:sz w:val="28"/>
          <w:szCs w:val="28"/>
        </w:rPr>
        <w:t>豆类</w:t>
      </w:r>
      <w:r w:rsidRPr="009458D4">
        <w:rPr>
          <w:rFonts w:ascii="华文琥珀" w:eastAsia="华文琥珀" w:hint="eastAsia"/>
          <w:sz w:val="28"/>
          <w:szCs w:val="28"/>
        </w:rPr>
        <w:t>行情走势展望</w:t>
      </w:r>
      <w:r>
        <w:rPr>
          <w:rFonts w:ascii="华文琥珀" w:eastAsia="华文琥珀" w:hint="eastAsia"/>
          <w:sz w:val="28"/>
          <w:szCs w:val="28"/>
        </w:rPr>
        <w:t>：</w:t>
      </w:r>
    </w:p>
    <w:p w:rsidR="00573D91" w:rsidRPr="00A70BB7" w:rsidRDefault="00573D91" w:rsidP="00573D91">
      <w:pPr>
        <w:widowControl/>
        <w:ind w:firstLineChars="200" w:firstLine="420"/>
        <w:jc w:val="left"/>
        <w:rPr>
          <w:rFonts w:asciiTheme="minorEastAsia" w:hAnsiTheme="minorEastAsia"/>
          <w:color w:val="C00000"/>
        </w:rPr>
      </w:pPr>
      <w:r w:rsidRPr="00161475">
        <w:rPr>
          <w:rFonts w:ascii="微软雅黑" w:eastAsia="微软雅黑" w:hAnsi="微软雅黑" w:cs="宋体" w:hint="eastAsia"/>
          <w:kern w:val="0"/>
          <w:szCs w:val="21"/>
        </w:rPr>
        <w:t>综合来看，USDA5月供需成为了近期豆类价格波动区间上移的主要利多动能，后期仍有播种面积及生长期天气等题材的炒作，所以在8月大豆生长关键期结束前，盘面将维持抗跌的走势格局。就目前来看，</w:t>
      </w:r>
      <w:proofErr w:type="gramStart"/>
      <w:r w:rsidRPr="00161475">
        <w:rPr>
          <w:rFonts w:ascii="微软雅黑" w:eastAsia="微软雅黑" w:hAnsi="微软雅黑" w:cs="宋体" w:hint="eastAsia"/>
          <w:kern w:val="0"/>
          <w:szCs w:val="21"/>
        </w:rPr>
        <w:t>美豆的</w:t>
      </w:r>
      <w:proofErr w:type="gramEnd"/>
      <w:r w:rsidRPr="00161475">
        <w:rPr>
          <w:rFonts w:ascii="微软雅黑" w:eastAsia="微软雅黑" w:hAnsi="微软雅黑" w:cs="宋体" w:hint="eastAsia"/>
          <w:kern w:val="0"/>
          <w:szCs w:val="21"/>
        </w:rPr>
        <w:t>波动区间在1000-1100美分之间。</w:t>
      </w:r>
      <w:r w:rsidR="00DB3A5F">
        <w:rPr>
          <w:rFonts w:ascii="微软雅黑" w:eastAsia="微软雅黑" w:hAnsi="微软雅黑" w:cs="宋体" w:hint="eastAsia"/>
          <w:kern w:val="0"/>
          <w:szCs w:val="21"/>
        </w:rPr>
        <w:t>连盘</w:t>
      </w:r>
      <w:r w:rsidR="00DB3A5F">
        <w:rPr>
          <w:rFonts w:ascii="微软雅黑" w:eastAsia="微软雅黑" w:hAnsi="微软雅黑" w:cs="宋体"/>
          <w:kern w:val="0"/>
          <w:szCs w:val="21"/>
        </w:rPr>
        <w:t>豆</w:t>
      </w:r>
      <w:proofErr w:type="gramStart"/>
      <w:r w:rsidR="00DB3A5F">
        <w:rPr>
          <w:rFonts w:ascii="微软雅黑" w:eastAsia="微软雅黑" w:hAnsi="微软雅黑" w:cs="宋体"/>
          <w:kern w:val="0"/>
          <w:szCs w:val="21"/>
        </w:rPr>
        <w:t>粕</w:t>
      </w:r>
      <w:proofErr w:type="gramEnd"/>
      <w:r w:rsidR="00DB3A5F">
        <w:rPr>
          <w:rFonts w:ascii="微软雅黑" w:eastAsia="微软雅黑" w:hAnsi="微软雅黑" w:cs="宋体"/>
          <w:kern w:val="0"/>
          <w:szCs w:val="21"/>
        </w:rPr>
        <w:t>在美豆</w:t>
      </w:r>
      <w:r w:rsidR="00DB3A5F">
        <w:rPr>
          <w:rFonts w:ascii="微软雅黑" w:eastAsia="微软雅黑" w:hAnsi="微软雅黑" w:cs="宋体" w:hint="eastAsia"/>
          <w:kern w:val="0"/>
          <w:szCs w:val="21"/>
        </w:rPr>
        <w:t>的</w:t>
      </w:r>
      <w:r w:rsidR="00DB3A5F">
        <w:rPr>
          <w:rFonts w:ascii="微软雅黑" w:eastAsia="微软雅黑" w:hAnsi="微软雅黑" w:cs="宋体"/>
          <w:kern w:val="0"/>
          <w:szCs w:val="21"/>
        </w:rPr>
        <w:t>成本支撑下，预计</w:t>
      </w:r>
      <w:r w:rsidR="00DB3A5F">
        <w:rPr>
          <w:rFonts w:ascii="微软雅黑" w:eastAsia="微软雅黑" w:hAnsi="微软雅黑" w:cs="宋体" w:hint="eastAsia"/>
          <w:kern w:val="0"/>
          <w:szCs w:val="21"/>
        </w:rPr>
        <w:t>短期内</w:t>
      </w:r>
      <w:r w:rsidR="00F35822">
        <w:rPr>
          <w:rFonts w:ascii="微软雅黑" w:eastAsia="微软雅黑" w:hAnsi="微软雅黑" w:cs="宋体"/>
          <w:kern w:val="0"/>
          <w:szCs w:val="21"/>
        </w:rPr>
        <w:t>的走势也将以偏强震荡运行为主</w:t>
      </w:r>
      <w:r w:rsidR="00F35822">
        <w:rPr>
          <w:rFonts w:ascii="微软雅黑" w:eastAsia="微软雅黑" w:hAnsi="微软雅黑" w:cs="宋体" w:hint="eastAsia"/>
          <w:kern w:val="0"/>
          <w:szCs w:val="21"/>
        </w:rPr>
        <w:t>，</w:t>
      </w:r>
      <w:r w:rsidR="00F35822">
        <w:rPr>
          <w:rFonts w:ascii="微软雅黑" w:eastAsia="微软雅黑" w:hAnsi="微软雅黑" w:cs="宋体"/>
          <w:kern w:val="0"/>
          <w:szCs w:val="21"/>
        </w:rPr>
        <w:t>波动区间预计在</w:t>
      </w:r>
      <w:r w:rsidR="00F35822">
        <w:rPr>
          <w:rFonts w:ascii="微软雅黑" w:eastAsia="微软雅黑" w:hAnsi="微软雅黑" w:cs="宋体" w:hint="eastAsia"/>
          <w:kern w:val="0"/>
          <w:szCs w:val="21"/>
        </w:rPr>
        <w:t>2800-3000元/吨</w:t>
      </w:r>
      <w:r w:rsidR="00F35822">
        <w:rPr>
          <w:rFonts w:ascii="微软雅黑" w:eastAsia="微软雅黑" w:hAnsi="微软雅黑" w:cs="宋体"/>
          <w:kern w:val="0"/>
          <w:szCs w:val="21"/>
        </w:rPr>
        <w:t>。</w:t>
      </w:r>
    </w:p>
    <w:p w:rsidR="00305527" w:rsidRDefault="00305527">
      <w:pPr>
        <w:widowControl/>
        <w:jc w:val="left"/>
        <w:rPr>
          <w:rFonts w:asciiTheme="minorEastAsia" w:hAnsiTheme="minorEastAsia"/>
          <w:color w:val="C00000"/>
        </w:rPr>
      </w:pPr>
    </w:p>
    <w:p w:rsidR="00E7506C" w:rsidRPr="00327FB7" w:rsidRDefault="00E7506C" w:rsidP="00E7506C">
      <w:pPr>
        <w:rPr>
          <w:rFonts w:ascii="华文琥珀" w:eastAsia="华文琥珀"/>
          <w:sz w:val="28"/>
          <w:szCs w:val="28"/>
        </w:rPr>
      </w:pPr>
      <w:r w:rsidRPr="00327FB7">
        <w:rPr>
          <w:rFonts w:ascii="华文琥珀" w:eastAsia="华文琥珀" w:hint="eastAsia"/>
          <w:sz w:val="28"/>
          <w:szCs w:val="28"/>
        </w:rPr>
        <w:t>二</w:t>
      </w:r>
      <w:r w:rsidRPr="00327FB7">
        <w:rPr>
          <w:rFonts w:ascii="华文琥珀" w:eastAsia="华文琥珀"/>
          <w:sz w:val="28"/>
          <w:szCs w:val="28"/>
        </w:rPr>
        <w:t>、</w:t>
      </w:r>
      <w:r w:rsidRPr="00327FB7">
        <w:rPr>
          <w:rFonts w:ascii="华文琥珀" w:eastAsia="华文琥珀" w:hint="eastAsia"/>
          <w:sz w:val="28"/>
          <w:szCs w:val="28"/>
        </w:rPr>
        <w:t>油脂市场</w:t>
      </w:r>
      <w:r w:rsidRPr="00327FB7">
        <w:rPr>
          <w:rFonts w:ascii="华文琥珀" w:eastAsia="华文琥珀"/>
          <w:sz w:val="28"/>
          <w:szCs w:val="28"/>
        </w:rPr>
        <w:t>综述：</w:t>
      </w:r>
    </w:p>
    <w:p w:rsidR="00305527" w:rsidRDefault="00E7506C" w:rsidP="001C7290">
      <w:pPr>
        <w:widowControl/>
        <w:spacing w:line="360" w:lineRule="auto"/>
        <w:ind w:firstLineChars="200" w:firstLine="420"/>
        <w:jc w:val="left"/>
        <w:rPr>
          <w:rFonts w:asciiTheme="minorEastAsia" w:hAnsiTheme="minorEastAsia"/>
          <w:color w:val="C00000"/>
        </w:rPr>
      </w:pPr>
      <w:r w:rsidRPr="006357E9">
        <w:rPr>
          <w:rFonts w:asciiTheme="minorEastAsia" w:hAnsiTheme="minorEastAsia" w:hint="eastAsia"/>
          <w:szCs w:val="21"/>
        </w:rPr>
        <w:t>从宏观方面看，5月27日，</w:t>
      </w:r>
      <w:proofErr w:type="gramStart"/>
      <w:r w:rsidRPr="006357E9">
        <w:rPr>
          <w:rFonts w:asciiTheme="minorEastAsia" w:hAnsiTheme="minorEastAsia" w:hint="eastAsia"/>
          <w:szCs w:val="21"/>
        </w:rPr>
        <w:t>耶伦的</w:t>
      </w:r>
      <w:proofErr w:type="gramEnd"/>
      <w:r w:rsidRPr="006357E9">
        <w:rPr>
          <w:rFonts w:asciiTheme="minorEastAsia" w:hAnsiTheme="minorEastAsia" w:hint="eastAsia"/>
          <w:szCs w:val="21"/>
        </w:rPr>
        <w:t>讲话再次</w:t>
      </w:r>
      <w:proofErr w:type="gramStart"/>
      <w:r w:rsidRPr="006357E9">
        <w:rPr>
          <w:rFonts w:asciiTheme="minorEastAsia" w:hAnsiTheme="minorEastAsia" w:hint="eastAsia"/>
          <w:szCs w:val="21"/>
        </w:rPr>
        <w:t>确认美</w:t>
      </w:r>
      <w:proofErr w:type="gramEnd"/>
      <w:r w:rsidRPr="006357E9">
        <w:rPr>
          <w:rFonts w:asciiTheme="minorEastAsia" w:hAnsiTheme="minorEastAsia" w:hint="eastAsia"/>
          <w:szCs w:val="21"/>
        </w:rPr>
        <w:t>联储将很快加息的可能，由此提振美元保持近期上涨走势，目前美元指数已上涨至2个月高点附近，美元强势仍将压制整体</w:t>
      </w:r>
    </w:p>
    <w:p w:rsidR="00305527" w:rsidRPr="002F3488" w:rsidRDefault="00305527" w:rsidP="00305527">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687936" behindDoc="0" locked="0" layoutInCell="1" allowOverlap="1" wp14:anchorId="5304F012" wp14:editId="7F7AD27A">
                <wp:simplePos x="0" y="0"/>
                <wp:positionH relativeFrom="column">
                  <wp:posOffset>0</wp:posOffset>
                </wp:positionH>
                <wp:positionV relativeFrom="paragraph">
                  <wp:posOffset>0</wp:posOffset>
                </wp:positionV>
                <wp:extent cx="5289902" cy="413468"/>
                <wp:effectExtent l="0" t="0" r="25400" b="24765"/>
                <wp:wrapNone/>
                <wp:docPr id="59" name="组合 59"/>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0" name="直接连接符 60"/>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1" name="图片 61"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0611E52B" id="组合 59" o:spid="_x0000_s1026" style="position:absolute;left:0;text-align:left;margin-left:0;margin-top:0;width:416.55pt;height:32.55pt;z-index:251687936"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xzi0Ad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60"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BaL8AAADbAAAADwAAAGRycy9kb3ducmV2LnhtbERPTYvCMBC9L/gfwgje1lQP4lajiCCo&#10;h9WtxfPYjG0xmZQmavffm4Pg8fG+58vOGvGg1teOFYyGCQjiwumaSwX5afM9BeEDskbjmBT8k4fl&#10;ovc1x1S7J//RIwuliCHsU1RQhdCkUvqiIot+6BriyF1dazFE2JZSt/iM4dbIcZJMpMWaY0OFDa0r&#10;Km7Z3SrIbrmhn/P4cje/62x33OAhT/ZKDfrdagYiUBc+4rd7qxVM4vr4Jf4AuX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IvBaL8AAADbAAAADwAAAAAAAAAAAAAAAACh&#10;AgAAZHJzL2Rvd25yZXYueG1sUEsFBgAAAAAEAAQA+QAAAI0DAAAAAA==&#10;" strokecolor="#c00000" strokeweight="2.5pt">
                  <v:stroke joinstyle="miter"/>
                </v:line>
                <v:shape id="图片 61"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25qXEAAAA2wAAAA8AAABkcnMvZG93bnJldi54bWxEj81qwkAUhfeFvsNwC901k3ShNnUSpFBa&#10;RBfa4PqSuU2CmTvpzFSjT+8IgsvD+fk483I0vTiQ851lBVmSgiCure64UVD9fL7MQPiArLG3TApO&#10;5KEsHh/mmGt75A0dtqERcYR9jgraEIZcSl+3ZNAndiCO3q91BkOUrpHa4TGOm16+pulEGuw4Eloc&#10;6KOler/9N5H7td7paeayNxvO1Wqs/nabeqnU89O4eAcRaAz38K39rRVMMrh+iT9AF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25qXEAAAA2wAAAA8AAAAAAAAAAAAAAAAA&#10;nwIAAGRycy9kb3ducmV2LnhtbFBLBQYAAAAABAAEAPcAAACQAwAAAAA=&#10;">
                  <v:imagedata r:id="rId10"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305527" w:rsidRDefault="00305527">
      <w:pPr>
        <w:widowControl/>
        <w:jc w:val="left"/>
        <w:rPr>
          <w:rFonts w:asciiTheme="minorEastAsia" w:hAnsiTheme="minorEastAsia"/>
          <w:color w:val="C00000"/>
        </w:rPr>
      </w:pPr>
    </w:p>
    <w:p w:rsidR="006F3A0C" w:rsidRPr="006357E9" w:rsidRDefault="001C7290" w:rsidP="00E7506C">
      <w:pPr>
        <w:pStyle w:val="a8"/>
        <w:spacing w:line="360" w:lineRule="auto"/>
        <w:rPr>
          <w:rFonts w:asciiTheme="minorEastAsia" w:eastAsiaTheme="minorEastAsia" w:hAnsiTheme="minorEastAsia"/>
          <w:sz w:val="21"/>
          <w:szCs w:val="21"/>
        </w:rPr>
      </w:pPr>
      <w:r w:rsidRPr="006357E9">
        <w:rPr>
          <w:rFonts w:asciiTheme="minorEastAsia" w:eastAsiaTheme="minorEastAsia" w:hAnsiTheme="minorEastAsia" w:hint="eastAsia"/>
          <w:sz w:val="21"/>
          <w:szCs w:val="21"/>
        </w:rPr>
        <w:t>商品</w:t>
      </w:r>
      <w:r w:rsidR="00E7506C" w:rsidRPr="006357E9">
        <w:rPr>
          <w:rFonts w:asciiTheme="minorEastAsia" w:eastAsiaTheme="minorEastAsia" w:hAnsiTheme="minorEastAsia" w:hint="eastAsia"/>
          <w:sz w:val="21"/>
          <w:szCs w:val="21"/>
        </w:rPr>
        <w:t>价格，农产品中金融属性较强的油脂类品种受美元走势影响最大，因美元延续上涨将会抑</w:t>
      </w:r>
      <w:r w:rsidR="006F3A0C" w:rsidRPr="006357E9">
        <w:rPr>
          <w:rFonts w:asciiTheme="minorEastAsia" w:eastAsiaTheme="minorEastAsia" w:hAnsiTheme="minorEastAsia" w:hint="eastAsia"/>
          <w:sz w:val="21"/>
          <w:szCs w:val="21"/>
        </w:rPr>
        <w:t>制其价格上行空间。从资金方面看，虽然上周以来</w:t>
      </w:r>
      <w:r w:rsidR="004E6A92" w:rsidRPr="006357E9">
        <w:rPr>
          <w:rFonts w:asciiTheme="minorEastAsia" w:eastAsiaTheme="minorEastAsia" w:hAnsiTheme="minorEastAsia" w:hint="eastAsia"/>
          <w:sz w:val="21"/>
          <w:szCs w:val="21"/>
        </w:rPr>
        <w:t>连盘豆油价格连续反弹，但除周五盘面小幅增仓外，其余</w:t>
      </w:r>
      <w:r w:rsidR="006F3A0C" w:rsidRPr="006357E9">
        <w:rPr>
          <w:rFonts w:asciiTheme="minorEastAsia" w:eastAsiaTheme="minorEastAsia" w:hAnsiTheme="minorEastAsia" w:hint="eastAsia"/>
          <w:sz w:val="21"/>
          <w:szCs w:val="21"/>
        </w:rPr>
        <w:t>几天</w:t>
      </w:r>
      <w:r w:rsidR="004E6A92" w:rsidRPr="006357E9">
        <w:rPr>
          <w:rFonts w:asciiTheme="minorEastAsia" w:eastAsiaTheme="minorEastAsia" w:hAnsiTheme="minorEastAsia" w:hint="eastAsia"/>
          <w:sz w:val="21"/>
          <w:szCs w:val="21"/>
        </w:rPr>
        <w:t>豆油</w:t>
      </w:r>
      <w:r w:rsidR="006F3A0C" w:rsidRPr="006357E9">
        <w:rPr>
          <w:rFonts w:asciiTheme="minorEastAsia" w:eastAsiaTheme="minorEastAsia" w:hAnsiTheme="minorEastAsia" w:hint="eastAsia"/>
          <w:sz w:val="21"/>
          <w:szCs w:val="21"/>
        </w:rPr>
        <w:t>持仓均延续下降。据悉，上周豆油主力1609合约累计减仓8万手，本周一</w:t>
      </w:r>
      <w:r w:rsidR="00BB20D0" w:rsidRPr="006357E9">
        <w:rPr>
          <w:rFonts w:asciiTheme="minorEastAsia" w:eastAsiaTheme="minorEastAsia" w:hAnsiTheme="minorEastAsia" w:hint="eastAsia"/>
          <w:sz w:val="21"/>
          <w:szCs w:val="21"/>
        </w:rPr>
        <w:t>（5月30日</w:t>
      </w:r>
      <w:r w:rsidR="00BB20D0" w:rsidRPr="006357E9">
        <w:rPr>
          <w:rFonts w:asciiTheme="minorEastAsia" w:eastAsiaTheme="minorEastAsia" w:hAnsiTheme="minorEastAsia"/>
          <w:sz w:val="21"/>
          <w:szCs w:val="21"/>
        </w:rPr>
        <w:t>）</w:t>
      </w:r>
      <w:r w:rsidR="006F3A0C" w:rsidRPr="006357E9">
        <w:rPr>
          <w:rFonts w:asciiTheme="minorEastAsia" w:eastAsiaTheme="minorEastAsia" w:hAnsiTheme="minorEastAsia" w:hint="eastAsia"/>
          <w:sz w:val="21"/>
          <w:szCs w:val="21"/>
        </w:rPr>
        <w:t>则继续</w:t>
      </w:r>
      <w:proofErr w:type="gramStart"/>
      <w:r w:rsidR="006F3A0C" w:rsidRPr="006357E9">
        <w:rPr>
          <w:rFonts w:asciiTheme="minorEastAsia" w:eastAsiaTheme="minorEastAsia" w:hAnsiTheme="minorEastAsia" w:hint="eastAsia"/>
          <w:sz w:val="21"/>
          <w:szCs w:val="21"/>
        </w:rPr>
        <w:t>减仓近</w:t>
      </w:r>
      <w:proofErr w:type="gramEnd"/>
      <w:r w:rsidR="006F3A0C" w:rsidRPr="006357E9">
        <w:rPr>
          <w:rFonts w:asciiTheme="minorEastAsia" w:eastAsiaTheme="minorEastAsia" w:hAnsiTheme="minorEastAsia" w:hint="eastAsia"/>
          <w:sz w:val="21"/>
          <w:szCs w:val="21"/>
        </w:rPr>
        <w:t>2.3万手，周一盘面来看，油脂市场资金流出量仍居前列，资金的继续淡出使市场难以出现大幅上涨的动能。</w:t>
      </w:r>
    </w:p>
    <w:p w:rsidR="006F3A0C" w:rsidRPr="006357E9" w:rsidRDefault="006F3A0C" w:rsidP="006357E9">
      <w:pPr>
        <w:pStyle w:val="a8"/>
        <w:spacing w:line="360" w:lineRule="auto"/>
        <w:rPr>
          <w:rFonts w:asciiTheme="minorEastAsia" w:eastAsiaTheme="minorEastAsia" w:hAnsiTheme="minorEastAsia"/>
          <w:sz w:val="21"/>
          <w:szCs w:val="21"/>
        </w:rPr>
      </w:pPr>
      <w:r w:rsidRPr="006357E9">
        <w:rPr>
          <w:rFonts w:asciiTheme="minorEastAsia" w:eastAsiaTheme="minorEastAsia" w:hAnsiTheme="minorEastAsia" w:hint="eastAsia"/>
          <w:sz w:val="21"/>
          <w:szCs w:val="21"/>
        </w:rPr>
        <w:t xml:space="preserve">　　基本面方面，上周</w:t>
      </w:r>
      <w:r w:rsidR="00F4306F" w:rsidRPr="006357E9">
        <w:rPr>
          <w:rFonts w:asciiTheme="minorEastAsia" w:eastAsiaTheme="minorEastAsia" w:hAnsiTheme="minorEastAsia" w:hint="eastAsia"/>
          <w:sz w:val="21"/>
          <w:szCs w:val="21"/>
        </w:rPr>
        <w:t>国内</w:t>
      </w:r>
      <w:r w:rsidRPr="006357E9">
        <w:rPr>
          <w:rFonts w:asciiTheme="minorEastAsia" w:eastAsiaTheme="minorEastAsia" w:hAnsiTheme="minorEastAsia" w:hint="eastAsia"/>
          <w:sz w:val="21"/>
          <w:szCs w:val="21"/>
        </w:rPr>
        <w:t>豆油现货价格</w:t>
      </w:r>
      <w:r w:rsidR="00F4306F" w:rsidRPr="006357E9">
        <w:rPr>
          <w:rFonts w:asciiTheme="minorEastAsia" w:eastAsiaTheme="minorEastAsia" w:hAnsiTheme="minorEastAsia" w:hint="eastAsia"/>
          <w:sz w:val="21"/>
          <w:szCs w:val="21"/>
        </w:rPr>
        <w:t>整体</w:t>
      </w:r>
      <w:r w:rsidRPr="006357E9">
        <w:rPr>
          <w:rFonts w:asciiTheme="minorEastAsia" w:eastAsiaTheme="minorEastAsia" w:hAnsiTheme="minorEastAsia" w:hint="eastAsia"/>
          <w:sz w:val="21"/>
          <w:szCs w:val="21"/>
        </w:rPr>
        <w:t>走弱，截至</w:t>
      </w:r>
      <w:r w:rsidR="00F4306F" w:rsidRPr="006357E9">
        <w:rPr>
          <w:rFonts w:asciiTheme="minorEastAsia" w:eastAsiaTheme="minorEastAsia" w:hAnsiTheme="minorEastAsia" w:hint="eastAsia"/>
          <w:sz w:val="21"/>
          <w:szCs w:val="21"/>
        </w:rPr>
        <w:t>上</w:t>
      </w:r>
      <w:r w:rsidRPr="006357E9">
        <w:rPr>
          <w:rFonts w:asciiTheme="minorEastAsia" w:eastAsiaTheme="minorEastAsia" w:hAnsiTheme="minorEastAsia" w:hint="eastAsia"/>
          <w:sz w:val="21"/>
          <w:szCs w:val="21"/>
        </w:rPr>
        <w:t>周五</w:t>
      </w:r>
      <w:r w:rsidR="00F4306F" w:rsidRPr="006357E9">
        <w:rPr>
          <w:rFonts w:asciiTheme="minorEastAsia" w:eastAsiaTheme="minorEastAsia" w:hAnsiTheme="minorEastAsia" w:hint="eastAsia"/>
          <w:sz w:val="21"/>
          <w:szCs w:val="21"/>
        </w:rPr>
        <w:t>（5月27日</w:t>
      </w:r>
      <w:r w:rsidR="00F4306F" w:rsidRPr="006357E9">
        <w:rPr>
          <w:rFonts w:asciiTheme="minorEastAsia" w:eastAsiaTheme="minorEastAsia" w:hAnsiTheme="minorEastAsia"/>
          <w:sz w:val="21"/>
          <w:szCs w:val="21"/>
        </w:rPr>
        <w:t>）</w:t>
      </w:r>
      <w:r w:rsidRPr="006357E9">
        <w:rPr>
          <w:rFonts w:asciiTheme="minorEastAsia" w:eastAsiaTheme="minorEastAsia" w:hAnsiTheme="minorEastAsia" w:hint="eastAsia"/>
          <w:sz w:val="21"/>
          <w:szCs w:val="21"/>
        </w:rPr>
        <w:t>我国沿海油厂报价</w:t>
      </w:r>
      <w:r w:rsidR="003D668D" w:rsidRPr="006357E9">
        <w:rPr>
          <w:rFonts w:asciiTheme="minorEastAsia" w:eastAsiaTheme="minorEastAsia" w:hAnsiTheme="minorEastAsia" w:hint="eastAsia"/>
          <w:sz w:val="21"/>
          <w:szCs w:val="21"/>
        </w:rPr>
        <w:t>在</w:t>
      </w:r>
      <w:r w:rsidRPr="006357E9">
        <w:rPr>
          <w:rFonts w:asciiTheme="minorEastAsia" w:eastAsiaTheme="minorEastAsia" w:hAnsiTheme="minorEastAsia" w:hint="eastAsia"/>
          <w:sz w:val="21"/>
          <w:szCs w:val="21"/>
        </w:rPr>
        <w:t>5850-6200元/吨，较前一周下跌50-150元/吨左右。消费季节性疲软、菜油替代增加以及进口</w:t>
      </w:r>
      <w:proofErr w:type="gramStart"/>
      <w:r w:rsidRPr="006357E9">
        <w:rPr>
          <w:rFonts w:asciiTheme="minorEastAsia" w:eastAsiaTheme="minorEastAsia" w:hAnsiTheme="minorEastAsia" w:hint="eastAsia"/>
          <w:sz w:val="21"/>
          <w:szCs w:val="21"/>
        </w:rPr>
        <w:t>豆</w:t>
      </w:r>
      <w:proofErr w:type="gramEnd"/>
      <w:r w:rsidRPr="006357E9">
        <w:rPr>
          <w:rFonts w:asciiTheme="minorEastAsia" w:eastAsiaTheme="minorEastAsia" w:hAnsiTheme="minorEastAsia" w:hint="eastAsia"/>
          <w:sz w:val="21"/>
          <w:szCs w:val="21"/>
        </w:rPr>
        <w:t>巨量到港，油厂开机率攀升等压制现货价格，终端成交清淡，周一</w:t>
      </w:r>
      <w:r w:rsidR="00F2643C" w:rsidRPr="006357E9">
        <w:rPr>
          <w:rFonts w:asciiTheme="minorEastAsia" w:eastAsiaTheme="minorEastAsia" w:hAnsiTheme="minorEastAsia" w:hint="eastAsia"/>
          <w:sz w:val="21"/>
          <w:szCs w:val="21"/>
        </w:rPr>
        <w:t>（5月30日</w:t>
      </w:r>
      <w:r w:rsidR="00F2643C" w:rsidRPr="006357E9">
        <w:rPr>
          <w:rFonts w:asciiTheme="minorEastAsia" w:eastAsiaTheme="minorEastAsia" w:hAnsiTheme="minorEastAsia"/>
          <w:sz w:val="21"/>
          <w:szCs w:val="21"/>
        </w:rPr>
        <w:t>）</w:t>
      </w:r>
      <w:r w:rsidRPr="006357E9">
        <w:rPr>
          <w:rFonts w:asciiTheme="minorEastAsia" w:eastAsiaTheme="minorEastAsia" w:hAnsiTheme="minorEastAsia" w:hint="eastAsia"/>
          <w:sz w:val="21"/>
          <w:szCs w:val="21"/>
        </w:rPr>
        <w:t>豆油现货价格跟随期货小幅上涨30-80元/吨，但价格上涨后终端采购更加趋于谨慎。随着开机率提高，国内豆油库存也继续缓慢攀升，截至5月27日，国内豆油商业库存量为74.15万吨，较4月末增加近10万吨，增幅15%，预计后期库存仍会继续缓慢增加。</w:t>
      </w:r>
    </w:p>
    <w:p w:rsidR="006F3A0C" w:rsidRPr="006357E9" w:rsidRDefault="006F3A0C" w:rsidP="006357E9">
      <w:pPr>
        <w:pStyle w:val="a8"/>
        <w:spacing w:line="360" w:lineRule="auto"/>
        <w:rPr>
          <w:rFonts w:asciiTheme="minorEastAsia" w:eastAsiaTheme="minorEastAsia" w:hAnsiTheme="minorEastAsia"/>
          <w:sz w:val="21"/>
          <w:szCs w:val="21"/>
        </w:rPr>
      </w:pPr>
      <w:r w:rsidRPr="006357E9">
        <w:rPr>
          <w:rFonts w:asciiTheme="minorEastAsia" w:eastAsiaTheme="minorEastAsia" w:hAnsiTheme="minorEastAsia" w:hint="eastAsia"/>
          <w:sz w:val="21"/>
          <w:szCs w:val="21"/>
        </w:rPr>
        <w:t xml:space="preserve">　　另外</w:t>
      </w:r>
      <w:proofErr w:type="gramStart"/>
      <w:r w:rsidRPr="006357E9">
        <w:rPr>
          <w:rFonts w:asciiTheme="minorEastAsia" w:eastAsiaTheme="minorEastAsia" w:hAnsiTheme="minorEastAsia" w:hint="eastAsia"/>
          <w:sz w:val="21"/>
          <w:szCs w:val="21"/>
        </w:rPr>
        <w:t>上周临储菜油</w:t>
      </w:r>
      <w:proofErr w:type="gramEnd"/>
      <w:r w:rsidRPr="006357E9">
        <w:rPr>
          <w:rFonts w:asciiTheme="minorEastAsia" w:eastAsiaTheme="minorEastAsia" w:hAnsiTheme="minorEastAsia" w:hint="eastAsia"/>
          <w:sz w:val="21"/>
          <w:szCs w:val="21"/>
        </w:rPr>
        <w:t>成交率4月份以来首次降至90%以下，成交量创3月末以来最低，成交均价也降至近两个月新低，在近期油脂价格震荡回落后，市场参与竞拍的热情有所下降。据了解，截至</w:t>
      </w:r>
      <w:proofErr w:type="gramStart"/>
      <w:r w:rsidRPr="006357E9">
        <w:rPr>
          <w:rFonts w:asciiTheme="minorEastAsia" w:eastAsiaTheme="minorEastAsia" w:hAnsiTheme="minorEastAsia" w:hint="eastAsia"/>
          <w:sz w:val="21"/>
          <w:szCs w:val="21"/>
        </w:rPr>
        <w:t>目前临储菜油</w:t>
      </w:r>
      <w:proofErr w:type="gramEnd"/>
      <w:r w:rsidRPr="006357E9">
        <w:rPr>
          <w:rFonts w:asciiTheme="minorEastAsia" w:eastAsiaTheme="minorEastAsia" w:hAnsiTheme="minorEastAsia" w:hint="eastAsia"/>
          <w:sz w:val="21"/>
          <w:szCs w:val="21"/>
        </w:rPr>
        <w:t>共投放超过280万吨，成交近220万吨，预计拍卖成交菜油将陆续流入终端市场，供应压力将进一步放大，菜油替代豆油数量仍会继续增加。最新消息，</w:t>
      </w:r>
      <w:proofErr w:type="gramStart"/>
      <w:r w:rsidRPr="006357E9">
        <w:rPr>
          <w:rFonts w:asciiTheme="minorEastAsia" w:eastAsiaTheme="minorEastAsia" w:hAnsiTheme="minorEastAsia" w:hint="eastAsia"/>
          <w:sz w:val="21"/>
          <w:szCs w:val="21"/>
        </w:rPr>
        <w:t>6月1日临储大豆</w:t>
      </w:r>
      <w:proofErr w:type="gramEnd"/>
      <w:r w:rsidRPr="006357E9">
        <w:rPr>
          <w:rFonts w:asciiTheme="minorEastAsia" w:eastAsiaTheme="minorEastAsia" w:hAnsiTheme="minorEastAsia" w:hint="eastAsia"/>
          <w:sz w:val="21"/>
          <w:szCs w:val="21"/>
        </w:rPr>
        <w:t>将正式启动拍卖，首次拍卖数量30万吨，</w:t>
      </w:r>
      <w:proofErr w:type="gramStart"/>
      <w:r w:rsidRPr="006357E9">
        <w:rPr>
          <w:rFonts w:asciiTheme="minorEastAsia" w:eastAsiaTheme="minorEastAsia" w:hAnsiTheme="minorEastAsia" w:hint="eastAsia"/>
          <w:sz w:val="21"/>
          <w:szCs w:val="21"/>
        </w:rPr>
        <w:t>随着临储拍卖</w:t>
      </w:r>
      <w:proofErr w:type="gramEnd"/>
      <w:r w:rsidRPr="006357E9">
        <w:rPr>
          <w:rFonts w:asciiTheme="minorEastAsia" w:eastAsiaTheme="minorEastAsia" w:hAnsiTheme="minorEastAsia" w:hint="eastAsia"/>
          <w:sz w:val="21"/>
          <w:szCs w:val="21"/>
        </w:rPr>
        <w:t>的展开，</w:t>
      </w:r>
      <w:r w:rsidR="002F0335">
        <w:rPr>
          <w:rFonts w:asciiTheme="minorEastAsia" w:eastAsiaTheme="minorEastAsia" w:hAnsiTheme="minorEastAsia" w:hint="eastAsia"/>
          <w:sz w:val="21"/>
          <w:szCs w:val="21"/>
        </w:rPr>
        <w:t>市场豆油供应量有望进一步放大，</w:t>
      </w:r>
      <w:r w:rsidR="002F0335">
        <w:rPr>
          <w:rFonts w:asciiTheme="minorEastAsia" w:eastAsiaTheme="minorEastAsia" w:hAnsiTheme="minorEastAsia"/>
          <w:sz w:val="21"/>
          <w:szCs w:val="21"/>
        </w:rPr>
        <w:t>从而继续压制豆油的期现货价格。</w:t>
      </w:r>
    </w:p>
    <w:p w:rsidR="00A220A8" w:rsidRDefault="006357E9" w:rsidP="00F02629">
      <w:pPr>
        <w:spacing w:line="360" w:lineRule="auto"/>
        <w:ind w:firstLineChars="200" w:firstLine="420"/>
        <w:rPr>
          <w:rFonts w:asciiTheme="minorEastAsia" w:hAnsiTheme="minorEastAsia" w:hint="eastAsia"/>
          <w:color w:val="000000"/>
          <w:szCs w:val="21"/>
        </w:rPr>
      </w:pPr>
      <w:r w:rsidRPr="006357E9">
        <w:rPr>
          <w:rFonts w:asciiTheme="minorEastAsia" w:hAnsiTheme="minorEastAsia" w:hint="eastAsia"/>
          <w:color w:val="000000"/>
          <w:szCs w:val="21"/>
        </w:rPr>
        <w:t>在马来西亚棕榈油进入到增产季的背景下，马来西亚及国内</w:t>
      </w:r>
      <w:r>
        <w:rPr>
          <w:rFonts w:asciiTheme="minorEastAsia" w:hAnsiTheme="minorEastAsia" w:hint="eastAsia"/>
          <w:color w:val="000000"/>
          <w:szCs w:val="21"/>
        </w:rPr>
        <w:t>连盘</w:t>
      </w:r>
      <w:r w:rsidRPr="006357E9">
        <w:rPr>
          <w:rFonts w:asciiTheme="minorEastAsia" w:hAnsiTheme="minorEastAsia" w:hint="eastAsia"/>
          <w:color w:val="000000"/>
          <w:szCs w:val="21"/>
        </w:rPr>
        <w:t>棕榈油技术性反弹主要依赖阶段性的基本面利多因素提振。技术图表显示，国内棕榈油9月合约</w:t>
      </w:r>
      <w:proofErr w:type="gramStart"/>
      <w:r w:rsidRPr="006357E9">
        <w:rPr>
          <w:rFonts w:asciiTheme="minorEastAsia" w:hAnsiTheme="minorEastAsia" w:hint="eastAsia"/>
          <w:color w:val="000000"/>
          <w:szCs w:val="21"/>
        </w:rPr>
        <w:t>期价自</w:t>
      </w:r>
      <w:r w:rsidR="00667973">
        <w:rPr>
          <w:rFonts w:asciiTheme="minorEastAsia" w:hAnsiTheme="minorEastAsia" w:hint="eastAsia"/>
          <w:color w:val="000000"/>
          <w:szCs w:val="21"/>
        </w:rPr>
        <w:t>5月24日</w:t>
      </w:r>
      <w:proofErr w:type="gramEnd"/>
      <w:r w:rsidRPr="006357E9">
        <w:rPr>
          <w:rFonts w:asciiTheme="minorEastAsia" w:hAnsiTheme="minorEastAsia" w:hint="eastAsia"/>
          <w:color w:val="000000"/>
          <w:szCs w:val="21"/>
        </w:rPr>
        <w:t>开始</w:t>
      </w:r>
      <w:r w:rsidR="00667973">
        <w:rPr>
          <w:rFonts w:asciiTheme="minorEastAsia" w:hAnsiTheme="minorEastAsia" w:hint="eastAsia"/>
          <w:color w:val="000000"/>
          <w:szCs w:val="21"/>
        </w:rPr>
        <w:t>快速反弹，</w:t>
      </w:r>
      <w:r w:rsidR="008155D3">
        <w:rPr>
          <w:rFonts w:asciiTheme="minorEastAsia" w:hAnsiTheme="minorEastAsia" w:hint="eastAsia"/>
          <w:color w:val="000000"/>
          <w:szCs w:val="21"/>
        </w:rPr>
        <w:t>截至周一</w:t>
      </w:r>
      <w:r w:rsidR="008155D3">
        <w:rPr>
          <w:rFonts w:asciiTheme="minorEastAsia" w:hAnsiTheme="minorEastAsia"/>
          <w:color w:val="000000"/>
          <w:szCs w:val="21"/>
        </w:rPr>
        <w:t>（</w:t>
      </w:r>
      <w:r w:rsidR="008155D3">
        <w:rPr>
          <w:rFonts w:asciiTheme="minorEastAsia" w:hAnsiTheme="minorEastAsia" w:hint="eastAsia"/>
          <w:color w:val="000000"/>
          <w:szCs w:val="21"/>
        </w:rPr>
        <w:t>5月30日</w:t>
      </w:r>
      <w:r w:rsidR="008155D3">
        <w:rPr>
          <w:rFonts w:asciiTheme="minorEastAsia" w:hAnsiTheme="minorEastAsia"/>
          <w:color w:val="000000"/>
          <w:szCs w:val="21"/>
        </w:rPr>
        <w:t>）</w:t>
      </w:r>
      <w:r w:rsidRPr="006357E9">
        <w:rPr>
          <w:rFonts w:asciiTheme="minorEastAsia" w:hAnsiTheme="minorEastAsia" w:hint="eastAsia"/>
          <w:color w:val="000000"/>
          <w:szCs w:val="21"/>
        </w:rPr>
        <w:t>收盘，棕榈油9月合约较前期低点4932元/吨已累计反弹</w:t>
      </w:r>
      <w:r w:rsidR="007415E1">
        <w:rPr>
          <w:rFonts w:asciiTheme="minorEastAsia" w:hAnsiTheme="minorEastAsia"/>
          <w:color w:val="000000"/>
          <w:szCs w:val="21"/>
        </w:rPr>
        <w:t>352</w:t>
      </w:r>
      <w:r w:rsidRPr="006357E9">
        <w:rPr>
          <w:rFonts w:asciiTheme="minorEastAsia" w:hAnsiTheme="minorEastAsia" w:hint="eastAsia"/>
          <w:color w:val="000000"/>
          <w:szCs w:val="21"/>
        </w:rPr>
        <w:t>元/吨，反弹幅度达到</w:t>
      </w:r>
      <w:r w:rsidR="007415E1">
        <w:rPr>
          <w:rFonts w:asciiTheme="minorEastAsia" w:hAnsiTheme="minorEastAsia"/>
          <w:color w:val="000000"/>
          <w:szCs w:val="21"/>
        </w:rPr>
        <w:t>7.14</w:t>
      </w:r>
      <w:r w:rsidRPr="006357E9">
        <w:rPr>
          <w:rFonts w:asciiTheme="minorEastAsia" w:hAnsiTheme="minorEastAsia" w:hint="eastAsia"/>
          <w:color w:val="000000"/>
          <w:szCs w:val="21"/>
        </w:rPr>
        <w:t>%</w:t>
      </w:r>
      <w:r w:rsidR="007415E1">
        <w:rPr>
          <w:rFonts w:asciiTheme="minorEastAsia" w:hAnsiTheme="minorEastAsia" w:hint="eastAsia"/>
          <w:color w:val="000000"/>
          <w:szCs w:val="21"/>
        </w:rPr>
        <w:t>，</w:t>
      </w:r>
      <w:r w:rsidR="007415E1">
        <w:rPr>
          <w:rFonts w:asciiTheme="minorEastAsia" w:hAnsiTheme="minorEastAsia"/>
          <w:color w:val="000000"/>
          <w:szCs w:val="21"/>
        </w:rPr>
        <w:t>但月内跌幅仍</w:t>
      </w:r>
      <w:r w:rsidR="007415E1">
        <w:rPr>
          <w:rFonts w:asciiTheme="minorEastAsia" w:hAnsiTheme="minorEastAsia" w:hint="eastAsia"/>
          <w:color w:val="000000"/>
          <w:szCs w:val="21"/>
        </w:rPr>
        <w:t>超过了4</w:t>
      </w:r>
      <w:r w:rsidR="007415E1">
        <w:rPr>
          <w:rFonts w:asciiTheme="minorEastAsia" w:hAnsiTheme="minorEastAsia"/>
          <w:color w:val="000000"/>
          <w:szCs w:val="21"/>
        </w:rPr>
        <w:t>%</w:t>
      </w:r>
      <w:r w:rsidR="007415E1">
        <w:rPr>
          <w:rFonts w:asciiTheme="minorEastAsia" w:hAnsiTheme="minorEastAsia" w:hint="eastAsia"/>
          <w:color w:val="000000"/>
          <w:szCs w:val="21"/>
        </w:rPr>
        <w:t>。</w:t>
      </w:r>
      <w:r w:rsidRPr="006357E9">
        <w:rPr>
          <w:rFonts w:asciiTheme="minorEastAsia" w:hAnsiTheme="minorEastAsia" w:hint="eastAsia"/>
          <w:color w:val="000000"/>
          <w:szCs w:val="21"/>
        </w:rPr>
        <w:br/>
        <w:t xml:space="preserve">　　5月，马来西亚棕榈油基本面利好因素主要包括以下两个方面。第一，斋月临近，马来</w:t>
      </w:r>
    </w:p>
    <w:p w:rsidR="00F02629" w:rsidRDefault="006357E9" w:rsidP="00A220A8">
      <w:pPr>
        <w:spacing w:line="360" w:lineRule="auto"/>
        <w:rPr>
          <w:rFonts w:asciiTheme="minorEastAsia" w:hAnsiTheme="minorEastAsia"/>
          <w:color w:val="000000"/>
          <w:szCs w:val="21"/>
        </w:rPr>
      </w:pPr>
      <w:r w:rsidRPr="006357E9">
        <w:rPr>
          <w:rFonts w:asciiTheme="minorEastAsia" w:hAnsiTheme="minorEastAsia" w:hint="eastAsia"/>
          <w:color w:val="000000"/>
          <w:szCs w:val="21"/>
        </w:rPr>
        <w:t>西亚及印尼棕榈油消费需求增加</w:t>
      </w:r>
      <w:r w:rsidR="006C1774">
        <w:rPr>
          <w:rFonts w:asciiTheme="minorEastAsia" w:hAnsiTheme="minorEastAsia" w:hint="eastAsia"/>
          <w:color w:val="000000"/>
          <w:szCs w:val="21"/>
        </w:rPr>
        <w:t>；</w:t>
      </w:r>
      <w:r w:rsidRPr="006357E9">
        <w:rPr>
          <w:rFonts w:asciiTheme="minorEastAsia" w:hAnsiTheme="minorEastAsia" w:hint="eastAsia"/>
          <w:color w:val="000000"/>
          <w:szCs w:val="21"/>
        </w:rPr>
        <w:t>第二，5月马来西亚棕榈油出口持续增加，夏季棕榈油消费增加，库存有望下滑。</w:t>
      </w:r>
      <w:r w:rsidR="006C1774">
        <w:rPr>
          <w:rFonts w:asciiTheme="minorEastAsia" w:hAnsiTheme="minorEastAsia" w:hint="eastAsia"/>
          <w:color w:val="000000"/>
          <w:szCs w:val="21"/>
        </w:rPr>
        <w:t>据</w:t>
      </w:r>
      <w:r w:rsidRPr="006357E9">
        <w:rPr>
          <w:rFonts w:asciiTheme="minorEastAsia" w:hAnsiTheme="minorEastAsia" w:hint="eastAsia"/>
          <w:color w:val="000000"/>
          <w:szCs w:val="21"/>
        </w:rPr>
        <w:t>船运机构ITS公布的5月1—25日棕榈油出口较上月增加8.5%，出口增幅略低于预期。国内棕榈油现货价格维持稳定，港口库存稳中回落，这对期货价格提</w:t>
      </w:r>
    </w:p>
    <w:p w:rsidR="00F02629" w:rsidRDefault="00F02629" w:rsidP="00F02629">
      <w:pPr>
        <w:spacing w:line="360" w:lineRule="auto"/>
        <w:jc w:val="right"/>
        <w:rPr>
          <w:rFonts w:asciiTheme="minorEastAsia" w:hAnsiTheme="minorEastAsia"/>
          <w:color w:val="000000"/>
          <w:szCs w:val="21"/>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716608" behindDoc="0" locked="0" layoutInCell="1" allowOverlap="1" wp14:anchorId="45465123" wp14:editId="35A38C26">
                <wp:simplePos x="0" y="0"/>
                <wp:positionH relativeFrom="column">
                  <wp:posOffset>0</wp:posOffset>
                </wp:positionH>
                <wp:positionV relativeFrom="paragraph">
                  <wp:posOffset>0</wp:posOffset>
                </wp:positionV>
                <wp:extent cx="5289902" cy="413468"/>
                <wp:effectExtent l="0" t="0" r="25400" b="24765"/>
                <wp:wrapNone/>
                <wp:docPr id="62" name="组合 6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3" name="直接连接符 6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4" name="图片 64"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4600C45E" id="组合 62" o:spid="_x0000_s1026" style="position:absolute;left:0;text-align:left;margin-left:0;margin-top:0;width:416.55pt;height:32.55pt;z-index:251716608"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">
                <v:line id="直接连接符 6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fH8MAAADbAAAADwAAAGRycy9kb3ducmV2LnhtbESPQWvCQBSE70L/w/IK3symCqKpqxRB&#10;aD1UjaHn1+xrEtx9G7Krxn/fFQSPw8x8wyxWvTXiQp1vHCt4S1IQxKXTDVcKiuNmNAPhA7JG45gU&#10;3MjDavkyWGCm3ZUPdMlDJSKEfYYK6hDaTEpf1mTRJ64ljt6f6yyGKLtK6g6vEW6NHKfpVFpsOC7U&#10;2NK6pvKUn62C/FQYmv+Mf8/me51/7Te4K9KtUsPX/uMdRKA+PMOP9qdWMJ3A/Uv8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ZXx/DAAAA2wAAAA8AAAAAAAAAAAAA&#10;AAAAoQIAAGRycy9kb3ducmV2LnhtbFBLBQYAAAAABAAEAPkAAACRAwAAAAA=&#10;" strokecolor="#c00000" strokeweight="2.5pt">
                  <v:stroke joinstyle="miter"/>
                </v:line>
                <v:shape id="图片 6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RT3DAAAA2wAAAA8AAABkcnMvZG93bnJldi54bWxEj19rwjAUxd8HfodwBd9m2iE6q1FEGI7h&#10;HtTi86W5tsXmpiZRu316MxD2eDh/fpz5sjONuJHztWUF6TABQVxYXXOpID98vL6D8AFZY2OZFPyQ&#10;h+Wi9zLHTNs77+i2D6WII+wzVFCF0GZS+qIig35oW+LonawzGKJ0pdQO73HcNPItScbSYM2RUGFL&#10;64qK8/5qInfzfdST1KVTG37zbZdfjrviS6lBv1vNQATqwn/42f7UCsYj+PsSf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FPcMAAADbAAAADwAAAAAAAAAAAAAAAACf&#10;AgAAZHJzL2Rvd25yZXYueG1sUEsFBgAAAAAEAAQA9wAAAI8DAAAAAA==&#10;">
                  <v:imagedata r:id="rId24" o:title="东方期货 logo (1)"/>
                  <v:path arrowok="t"/>
                </v:shape>
              </v:group>
            </w:pict>
          </mc:Fallback>
        </mc:AlternateContent>
      </w:r>
    </w:p>
    <w:p w:rsidR="00F02629" w:rsidRDefault="00F02629" w:rsidP="00A220A8">
      <w:pPr>
        <w:spacing w:line="360" w:lineRule="auto"/>
        <w:rPr>
          <w:rFonts w:asciiTheme="minorEastAsia" w:hAnsiTheme="minorEastAsia" w:hint="eastAsia"/>
          <w:color w:val="000000"/>
          <w:szCs w:val="21"/>
        </w:rPr>
      </w:pPr>
    </w:p>
    <w:p w:rsidR="00AE72F1" w:rsidRDefault="006357E9" w:rsidP="00A220A8">
      <w:pPr>
        <w:spacing w:line="360" w:lineRule="auto"/>
        <w:rPr>
          <w:rFonts w:asciiTheme="minorEastAsia" w:hAnsiTheme="minorEastAsia"/>
          <w:color w:val="000000"/>
          <w:szCs w:val="21"/>
        </w:rPr>
      </w:pPr>
      <w:proofErr w:type="gramStart"/>
      <w:r w:rsidRPr="006357E9">
        <w:rPr>
          <w:rFonts w:asciiTheme="minorEastAsia" w:hAnsiTheme="minorEastAsia" w:hint="eastAsia"/>
          <w:color w:val="000000"/>
          <w:szCs w:val="21"/>
        </w:rPr>
        <w:t>供一定</w:t>
      </w:r>
      <w:proofErr w:type="gramEnd"/>
      <w:r w:rsidRPr="006357E9">
        <w:rPr>
          <w:rFonts w:asciiTheme="minorEastAsia" w:hAnsiTheme="minorEastAsia" w:hint="eastAsia"/>
          <w:color w:val="000000"/>
          <w:szCs w:val="21"/>
        </w:rPr>
        <w:t>价格支撑。</w:t>
      </w:r>
    </w:p>
    <w:p w:rsidR="00663A7A" w:rsidRDefault="006C1774" w:rsidP="002354BC">
      <w:pPr>
        <w:spacing w:line="360" w:lineRule="auto"/>
        <w:ind w:firstLineChars="200" w:firstLine="420"/>
        <w:jc w:val="left"/>
        <w:rPr>
          <w:rFonts w:asciiTheme="minorEastAsia" w:hAnsiTheme="minorEastAsia"/>
          <w:color w:val="C00000"/>
        </w:rPr>
      </w:pPr>
      <w:r>
        <w:rPr>
          <w:rFonts w:asciiTheme="minorEastAsia" w:hAnsiTheme="minorEastAsia" w:hint="eastAsia"/>
          <w:color w:val="000000"/>
          <w:szCs w:val="21"/>
        </w:rPr>
        <w:t>不过</w:t>
      </w:r>
      <w:r>
        <w:rPr>
          <w:rFonts w:asciiTheme="minorEastAsia" w:hAnsiTheme="minorEastAsia"/>
          <w:color w:val="000000"/>
          <w:szCs w:val="21"/>
        </w:rPr>
        <w:t>，</w:t>
      </w:r>
      <w:r w:rsidR="009E1465">
        <w:rPr>
          <w:rFonts w:hint="eastAsia"/>
          <w:color w:val="000000"/>
          <w:szCs w:val="21"/>
        </w:rPr>
        <w:t>从近期公布的天气预报来看，马来西亚东部地区干旱在逐步缓解，西部地区湿润天气到来，棕榈油产量后期也将加速恢复。市场预期</w:t>
      </w:r>
      <w:r w:rsidR="009E1465">
        <w:rPr>
          <w:rFonts w:hint="eastAsia"/>
          <w:color w:val="000000"/>
          <w:szCs w:val="21"/>
        </w:rPr>
        <w:t>5</w:t>
      </w:r>
      <w:r w:rsidR="009E1465">
        <w:rPr>
          <w:rFonts w:hint="eastAsia"/>
          <w:color w:val="000000"/>
          <w:szCs w:val="21"/>
        </w:rPr>
        <w:t>月马来西亚棕榈油产量将恢复至</w:t>
      </w:r>
      <w:r w:rsidR="009E1465">
        <w:rPr>
          <w:rFonts w:hint="eastAsia"/>
          <w:color w:val="000000"/>
          <w:szCs w:val="21"/>
        </w:rPr>
        <w:t>150</w:t>
      </w:r>
      <w:r w:rsidR="009E1465">
        <w:rPr>
          <w:rFonts w:hint="eastAsia"/>
          <w:color w:val="000000"/>
          <w:szCs w:val="21"/>
        </w:rPr>
        <w:t>万吨的历史同期水平。</w:t>
      </w:r>
      <w:r w:rsidR="002354BC">
        <w:rPr>
          <w:rFonts w:asciiTheme="minorEastAsia" w:hAnsiTheme="minorEastAsia"/>
          <w:color w:val="C00000"/>
        </w:rPr>
        <w:t xml:space="preserve"> </w:t>
      </w:r>
    </w:p>
    <w:p w:rsidR="00663A7A" w:rsidRDefault="00F607EF" w:rsidP="0021487D">
      <w:pPr>
        <w:spacing w:line="360" w:lineRule="auto"/>
        <w:ind w:firstLineChars="200" w:firstLine="420"/>
        <w:jc w:val="left"/>
        <w:rPr>
          <w:rFonts w:asciiTheme="minorEastAsia" w:hAnsiTheme="minorEastAsia" w:cs="宋体"/>
          <w:color w:val="000000"/>
          <w:kern w:val="0"/>
          <w:szCs w:val="21"/>
        </w:rPr>
      </w:pPr>
      <w:r>
        <w:rPr>
          <w:rFonts w:hint="eastAsia"/>
          <w:color w:val="000000"/>
          <w:szCs w:val="21"/>
        </w:rPr>
        <w:t>此前</w:t>
      </w:r>
      <w:r w:rsidR="0021487D">
        <w:rPr>
          <w:rFonts w:hint="eastAsia"/>
          <w:color w:val="000000"/>
          <w:szCs w:val="21"/>
        </w:rPr>
        <w:t>受厄尔尼诺天气影响，马来西亚棕榈油自</w:t>
      </w:r>
      <w:r w:rsidR="0021487D">
        <w:rPr>
          <w:rFonts w:hint="eastAsia"/>
          <w:color w:val="000000"/>
          <w:szCs w:val="21"/>
        </w:rPr>
        <w:t>3</w:t>
      </w:r>
      <w:r w:rsidR="0021487D">
        <w:rPr>
          <w:rFonts w:hint="eastAsia"/>
          <w:color w:val="000000"/>
          <w:szCs w:val="21"/>
        </w:rPr>
        <w:t>月初开始快速反弹，国内棕榈油跟涨。在上轮油脂期价联动上行的表现中，国内棕榈油领涨，豆油跟涨，豆、棕价差在</w:t>
      </w:r>
      <w:r w:rsidR="0021487D">
        <w:rPr>
          <w:rFonts w:hint="eastAsia"/>
          <w:color w:val="000000"/>
          <w:szCs w:val="21"/>
        </w:rPr>
        <w:t>5</w:t>
      </w:r>
      <w:r w:rsidR="0021487D">
        <w:rPr>
          <w:rFonts w:hint="eastAsia"/>
          <w:color w:val="000000"/>
          <w:szCs w:val="21"/>
        </w:rPr>
        <w:t>月达到年内高点</w:t>
      </w:r>
      <w:r w:rsidR="0021487D">
        <w:rPr>
          <w:rFonts w:hint="eastAsia"/>
          <w:color w:val="000000"/>
          <w:szCs w:val="21"/>
        </w:rPr>
        <w:t>900</w:t>
      </w:r>
      <w:r w:rsidR="0021487D">
        <w:rPr>
          <w:rFonts w:hint="eastAsia"/>
          <w:color w:val="000000"/>
          <w:szCs w:val="21"/>
        </w:rPr>
        <w:t>元</w:t>
      </w:r>
      <w:r w:rsidR="0021487D">
        <w:rPr>
          <w:rFonts w:hint="eastAsia"/>
          <w:color w:val="000000"/>
          <w:szCs w:val="21"/>
        </w:rPr>
        <w:t>/</w:t>
      </w:r>
      <w:r w:rsidR="0021487D">
        <w:rPr>
          <w:rFonts w:hint="eastAsia"/>
          <w:color w:val="000000"/>
          <w:szCs w:val="21"/>
        </w:rPr>
        <w:t>吨。其后，随着厄尔尼诺天气炒作降温，马来西亚棕榈油高位回落，国内棕榈油主力</w:t>
      </w:r>
      <w:r w:rsidR="0021487D">
        <w:rPr>
          <w:rFonts w:hint="eastAsia"/>
          <w:color w:val="000000"/>
          <w:szCs w:val="21"/>
        </w:rPr>
        <w:t>1609</w:t>
      </w:r>
      <w:r w:rsidR="0021487D">
        <w:rPr>
          <w:rFonts w:hint="eastAsia"/>
          <w:color w:val="000000"/>
          <w:szCs w:val="21"/>
        </w:rPr>
        <w:t>合约期价重新回归</w:t>
      </w:r>
      <w:r w:rsidR="0021487D">
        <w:rPr>
          <w:rFonts w:hint="eastAsia"/>
          <w:color w:val="000000"/>
          <w:szCs w:val="21"/>
        </w:rPr>
        <w:t>5000</w:t>
      </w:r>
      <w:r w:rsidR="0021487D">
        <w:rPr>
          <w:rFonts w:hint="eastAsia"/>
          <w:color w:val="000000"/>
          <w:szCs w:val="21"/>
        </w:rPr>
        <w:t>元</w:t>
      </w:r>
      <w:r w:rsidR="0021487D">
        <w:rPr>
          <w:rFonts w:hint="eastAsia"/>
          <w:color w:val="000000"/>
          <w:szCs w:val="21"/>
        </w:rPr>
        <w:t>/</w:t>
      </w:r>
      <w:r w:rsidR="0021487D">
        <w:rPr>
          <w:rFonts w:hint="eastAsia"/>
          <w:color w:val="000000"/>
          <w:szCs w:val="21"/>
        </w:rPr>
        <w:t>吨区间低位。受此影响，国内豆、棕价差也随之回落到</w:t>
      </w:r>
      <w:r>
        <w:rPr>
          <w:color w:val="000000"/>
          <w:szCs w:val="21"/>
        </w:rPr>
        <w:t>662</w:t>
      </w:r>
      <w:r w:rsidR="0021487D">
        <w:rPr>
          <w:rFonts w:hint="eastAsia"/>
          <w:color w:val="000000"/>
          <w:szCs w:val="21"/>
        </w:rPr>
        <w:t>元</w:t>
      </w:r>
      <w:r w:rsidR="0021487D">
        <w:rPr>
          <w:rFonts w:hint="eastAsia"/>
          <w:color w:val="000000"/>
          <w:szCs w:val="21"/>
        </w:rPr>
        <w:t>/</w:t>
      </w:r>
      <w:r w:rsidR="0021487D">
        <w:rPr>
          <w:rFonts w:hint="eastAsia"/>
          <w:color w:val="000000"/>
          <w:szCs w:val="21"/>
        </w:rPr>
        <w:t>吨的相对低点。</w:t>
      </w:r>
      <w:r w:rsidR="0021487D">
        <w:rPr>
          <w:rFonts w:hint="eastAsia"/>
          <w:color w:val="000000"/>
          <w:szCs w:val="21"/>
        </w:rPr>
        <w:br/>
      </w:r>
      <w:r w:rsidR="0021487D">
        <w:rPr>
          <w:rFonts w:asciiTheme="minorEastAsia" w:hAnsiTheme="minorEastAsia" w:cs="宋体"/>
          <w:color w:val="000000"/>
          <w:kern w:val="0"/>
          <w:szCs w:val="21"/>
        </w:rPr>
        <w:t xml:space="preserve">                                  </w:t>
      </w:r>
      <w:r w:rsidR="00663A7A">
        <w:rPr>
          <w:rFonts w:asciiTheme="minorEastAsia" w:hAnsiTheme="minorEastAsia" w:cs="宋体" w:hint="eastAsia"/>
          <w:color w:val="000000"/>
          <w:kern w:val="0"/>
          <w:szCs w:val="21"/>
        </w:rPr>
        <w:t>DCE</w:t>
      </w:r>
      <w:r w:rsidR="00663A7A">
        <w:rPr>
          <w:rFonts w:asciiTheme="minorEastAsia" w:hAnsiTheme="minorEastAsia" w:cs="宋体"/>
          <w:color w:val="000000"/>
          <w:kern w:val="0"/>
          <w:szCs w:val="21"/>
        </w:rPr>
        <w:t>油</w:t>
      </w:r>
      <w:proofErr w:type="gramStart"/>
      <w:r w:rsidR="00663A7A">
        <w:rPr>
          <w:rFonts w:asciiTheme="minorEastAsia" w:hAnsiTheme="minorEastAsia" w:cs="宋体"/>
          <w:color w:val="000000"/>
          <w:kern w:val="0"/>
          <w:szCs w:val="21"/>
        </w:rPr>
        <w:t>粕比走势日</w:t>
      </w:r>
      <w:proofErr w:type="gramEnd"/>
      <w:r w:rsidR="00663A7A">
        <w:rPr>
          <w:rFonts w:asciiTheme="minorEastAsia" w:hAnsiTheme="minorEastAsia" w:cs="宋体"/>
          <w:color w:val="000000"/>
          <w:kern w:val="0"/>
          <w:szCs w:val="21"/>
        </w:rPr>
        <w:t>图</w:t>
      </w:r>
    </w:p>
    <w:p w:rsidR="00C03865" w:rsidRDefault="00860B92"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0AFF3364" wp14:editId="4DCC70F1">
            <wp:extent cx="5832475" cy="3543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5476" cy="3545123"/>
                    </a:xfrm>
                    <a:prstGeom prst="rect">
                      <a:avLst/>
                    </a:prstGeom>
                  </pic:spPr>
                </pic:pic>
              </a:graphicData>
            </a:graphic>
          </wp:inline>
        </w:drawing>
      </w:r>
    </w:p>
    <w:p w:rsidR="004D72C7" w:rsidRDefault="004D72C7" w:rsidP="00C03865">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663A7A" w:rsidRDefault="00663A7A" w:rsidP="00C03865">
      <w:pPr>
        <w:widowControl/>
        <w:spacing w:line="360" w:lineRule="atLeast"/>
        <w:jc w:val="left"/>
        <w:rPr>
          <w:rFonts w:asciiTheme="minorEastAsia" w:hAnsiTheme="minorEastAsia" w:cs="宋体"/>
          <w:color w:val="000000"/>
          <w:kern w:val="0"/>
          <w:szCs w:val="21"/>
        </w:rPr>
      </w:pPr>
    </w:p>
    <w:p w:rsidR="00663A7A" w:rsidRDefault="00663A7A" w:rsidP="00C03865">
      <w:pPr>
        <w:widowControl/>
        <w:spacing w:line="360" w:lineRule="atLeast"/>
        <w:jc w:val="left"/>
        <w:rPr>
          <w:rFonts w:asciiTheme="minorEastAsia" w:hAnsiTheme="minorEastAsia" w:cs="宋体"/>
          <w:color w:val="000000"/>
          <w:kern w:val="0"/>
          <w:szCs w:val="21"/>
        </w:rPr>
      </w:pPr>
    </w:p>
    <w:p w:rsidR="00FB4599" w:rsidRDefault="00FB4599" w:rsidP="00C03865">
      <w:pPr>
        <w:widowControl/>
        <w:spacing w:line="360" w:lineRule="atLeast"/>
        <w:jc w:val="left"/>
        <w:rPr>
          <w:rFonts w:asciiTheme="minorEastAsia" w:hAnsiTheme="minorEastAsia" w:cs="宋体"/>
          <w:color w:val="000000"/>
          <w:kern w:val="0"/>
          <w:szCs w:val="21"/>
        </w:rPr>
      </w:pPr>
    </w:p>
    <w:p w:rsidR="00FB4599" w:rsidRDefault="00FB4599" w:rsidP="00C03865">
      <w:pPr>
        <w:widowControl/>
        <w:spacing w:line="360" w:lineRule="atLeast"/>
        <w:jc w:val="left"/>
        <w:rPr>
          <w:rFonts w:asciiTheme="minorEastAsia" w:hAnsiTheme="minorEastAsia" w:cs="宋体"/>
          <w:color w:val="000000"/>
          <w:kern w:val="0"/>
          <w:szCs w:val="21"/>
        </w:rPr>
      </w:pPr>
    </w:p>
    <w:p w:rsidR="00FB4599" w:rsidRDefault="00FB4599" w:rsidP="00C03865">
      <w:pPr>
        <w:widowControl/>
        <w:spacing w:line="360" w:lineRule="atLeast"/>
        <w:jc w:val="left"/>
        <w:rPr>
          <w:rFonts w:asciiTheme="minorEastAsia" w:hAnsiTheme="minorEastAsia" w:cs="宋体" w:hint="eastAsia"/>
          <w:color w:val="000000"/>
          <w:kern w:val="0"/>
          <w:szCs w:val="21"/>
        </w:rPr>
      </w:pPr>
    </w:p>
    <w:p w:rsidR="0021487D" w:rsidRPr="002F3488" w:rsidRDefault="0021487D" w:rsidP="0021487D">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708416" behindDoc="0" locked="0" layoutInCell="1" allowOverlap="1" wp14:anchorId="6C95F7BA" wp14:editId="504D8C76">
                <wp:simplePos x="0" y="0"/>
                <wp:positionH relativeFrom="column">
                  <wp:posOffset>0</wp:posOffset>
                </wp:positionH>
                <wp:positionV relativeFrom="paragraph">
                  <wp:posOffset>0</wp:posOffset>
                </wp:positionV>
                <wp:extent cx="5289902" cy="413468"/>
                <wp:effectExtent l="0" t="0" r="25400" b="24765"/>
                <wp:wrapNone/>
                <wp:docPr id="16" name="组合 16"/>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17" name="直接连接符 17"/>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18" name="图片 18"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798CD1BC" id="组合 16" o:spid="_x0000_s1026" style="position:absolute;left:0;text-align:left;margin-left:0;margin-top:0;width:416.55pt;height:32.55pt;z-index:251708416"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eTaA2N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17"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QqYcIAAADbAAAADwAAAGRycy9kb3ducmV2LnhtbERPTWvCQBC9F/wPywjemo0e2hpdQxEE&#10;68HWNPQ8ZqdJyO5syK4a/323UOhtHu9z1vlojbjS4FvHCuZJCoK4crrlWkH5uXt8AeEDskbjmBTc&#10;yUO+mTysMdPuxie6FqEWMYR9hgqaEPpMSl81ZNEnrieO3LcbLIYIh1rqAW8x3Bq5SNMnabHl2NBg&#10;T9uGqq64WAVFVxpafi3OF3PcFm8fO3wv04NSs+n4ugIRaAz/4j/3Xsf5z/D7Szx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QqYcIAAADbAAAADwAAAAAAAAAAAAAA&#10;AAChAgAAZHJzL2Rvd25yZXYueG1sUEsFBgAAAAAEAAQA+QAAAJADAAAAAA==&#10;" strokecolor="#c00000" strokeweight="2.5pt">
                  <v:stroke joinstyle="miter"/>
                </v:line>
                <v:shape id="图片 18"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PEXDAAAA2wAAAA8AAABkcnMvZG93bnJldi54bWxEj01vwjAMhu+T+A+RkbiNtBzYKASEkCam&#10;aTsAFWerMW1F43RJBt1+/XyYtJstvx+PV5vBdepGIbaeDeTTDBRx5W3LtYHy9PL4DComZIudZzLw&#10;TRE269HDCgvr73yg2zHVSkI4FmigSakvtI5VQw7j1PfEcrv44DDJGmptA94l3HV6lmVz7bBlaWiw&#10;p11D1fX45aR3/3G2T3nIFz79lO9D+Xk+VG/GTMbDdgkq0ZD+xX/uVyv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o8RcMAAADbAAAADwAAAAAAAAAAAAAAAACf&#10;AgAAZHJzL2Rvd25yZXYueG1sUEsFBgAAAAAEAAQA9wAAAI8DAAAAAA==&#10;">
                  <v:imagedata r:id="rId26"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305527" w:rsidRDefault="00305527" w:rsidP="00C03865">
      <w:pPr>
        <w:widowControl/>
        <w:spacing w:line="360" w:lineRule="atLeast"/>
        <w:jc w:val="left"/>
        <w:rPr>
          <w:rFonts w:asciiTheme="minorEastAsia" w:hAnsiTheme="minorEastAsia" w:cs="宋体"/>
          <w:color w:val="000000"/>
          <w:kern w:val="0"/>
          <w:szCs w:val="21"/>
        </w:rPr>
      </w:pPr>
    </w:p>
    <w:p w:rsidR="00305527" w:rsidRDefault="008361E6"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7158FBC7" wp14:editId="3E8A0F94">
            <wp:extent cx="5901690" cy="360045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732" cy="3602916"/>
                    </a:xfrm>
                    <a:prstGeom prst="rect">
                      <a:avLst/>
                    </a:prstGeom>
                  </pic:spPr>
                </pic:pic>
              </a:graphicData>
            </a:graphic>
          </wp:inline>
        </w:drawing>
      </w:r>
    </w:p>
    <w:p w:rsidR="00D22EB7" w:rsidRDefault="00D22EB7" w:rsidP="00D22EB7">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D22EB7" w:rsidRDefault="00D22EB7" w:rsidP="00C03865">
      <w:pPr>
        <w:widowControl/>
        <w:spacing w:line="360" w:lineRule="atLeast"/>
        <w:jc w:val="left"/>
        <w:rPr>
          <w:rFonts w:asciiTheme="minorEastAsia" w:hAnsiTheme="minorEastAsia" w:cs="宋体"/>
          <w:color w:val="000000"/>
          <w:kern w:val="0"/>
          <w:szCs w:val="21"/>
        </w:rPr>
      </w:pPr>
    </w:p>
    <w:p w:rsidR="00FB6D34" w:rsidRPr="008361E6" w:rsidRDefault="007C3CA0"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3B91B26D" wp14:editId="211D5CCD">
            <wp:extent cx="5721985" cy="34004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0544" cy="3405511"/>
                    </a:xfrm>
                    <a:prstGeom prst="rect">
                      <a:avLst/>
                    </a:prstGeom>
                  </pic:spPr>
                </pic:pic>
              </a:graphicData>
            </a:graphic>
          </wp:inline>
        </w:drawing>
      </w:r>
    </w:p>
    <w:p w:rsidR="00FB6D34" w:rsidRDefault="00FB6D34" w:rsidP="00C03865">
      <w:pPr>
        <w:widowControl/>
        <w:spacing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7C3CA0" w:rsidRPr="002F3488" w:rsidRDefault="007C3CA0" w:rsidP="007C3CA0">
      <w:pPr>
        <w:widowControl/>
        <w:jc w:val="right"/>
        <w:rPr>
          <w:rFonts w:asciiTheme="minorEastAsia" w:hAnsiTheme="minorEastAsia"/>
          <w:color w:val="C00000"/>
        </w:rPr>
      </w:pPr>
      <w:r>
        <w:rPr>
          <w:rFonts w:hint="eastAsia"/>
          <w:noProof/>
          <w:color w:val="C00000"/>
        </w:rPr>
        <w:lastRenderedPageBreak/>
        <mc:AlternateContent>
          <mc:Choice Requires="wpg">
            <w:drawing>
              <wp:anchor distT="0" distB="0" distL="114300" distR="114300" simplePos="0" relativeHeight="251710464" behindDoc="0" locked="0" layoutInCell="1" allowOverlap="1" wp14:anchorId="446C7DB4" wp14:editId="111F33C4">
                <wp:simplePos x="0" y="0"/>
                <wp:positionH relativeFrom="column">
                  <wp:posOffset>0</wp:posOffset>
                </wp:positionH>
                <wp:positionV relativeFrom="paragraph">
                  <wp:posOffset>0</wp:posOffset>
                </wp:positionV>
                <wp:extent cx="5289902" cy="413468"/>
                <wp:effectExtent l="0" t="0" r="25400" b="24765"/>
                <wp:wrapNone/>
                <wp:docPr id="65" name="组合 6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6" name="直接连接符 66"/>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67" name="图片 67"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075CB137" id="组合 65" o:spid="_x0000_s1026" style="position:absolute;left:0;text-align:left;margin-left:0;margin-top:0;width:416.55pt;height:32.55pt;z-index:251710464"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">
                <v:line id="直接连接符 66"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8h8QAAADbAAAADwAAAGRycy9kb3ducmV2LnhtbESPQWvCQBSE74L/YXmCN93oIdTUNRRB&#10;sD3YmoaeX7OvScju25BdNf57t1DocZiZb5htPlojrjT41rGC1TIBQVw53XKtoPw8LJ5A+ICs0Tgm&#10;BXfykO+mky1m2t34TNci1CJC2GeooAmhz6T0VUMW/dL1xNH7cYPFEOVQSz3gLcKtkeskSaXFluNC&#10;gz3tG6q64mIVFF1paPO1/r6Y0754/Tjge5m8KTWfjS/PIAKN4T/81z5qBWkKv1/iD5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vyHxAAAANsAAAAPAAAAAAAAAAAA&#10;AAAAAKECAABkcnMvZG93bnJldi54bWxQSwUGAAAAAAQABAD5AAAAkgMAAAAA&#10;" strokecolor="#c00000" strokeweight="2.5pt">
                  <v:stroke joinstyle="miter"/>
                </v:line>
                <v:shape id="图片 67"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T20rEAAAA2wAAAA8AAABkcnMvZG93bnJldi54bWxEj81qwkAUhfdC32G4he7MJF2oTZ2EUpCW&#10;YhdqcH3JXJNg5k6cmWrap3cKgsvD+fk4y3I0vTiT851lBVmSgiCure64UVDtVtMFCB+QNfaWScEv&#10;eSiLh8kSc20vvKHzNjQijrDPUUEbwpBL6euWDPrEDsTRO1hnMETpGqkdXuK46eVzms6kwY4jocWB&#10;3luqj9sfE7kf33s9z1z2YsNftR6r035Tfyn19Di+vYIINIZ7+Nb+1Apmc/j/En+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T20rEAAAA2wAAAA8AAAAAAAAAAAAAAAAA&#10;nwIAAGRycy9kb3ducmV2LnhtbFBLBQYAAAAABAAEAPcAAACQAwAAAAA=&#10;">
                  <v:imagedata r:id="rId26" o:title="东方期货 logo (1)"/>
                  <v:path arrowok="t"/>
                </v:shape>
              </v:group>
            </w:pict>
          </mc:Fallback>
        </mc:AlternateContent>
      </w:r>
      <w:r>
        <w:rPr>
          <w:rFonts w:asciiTheme="minorEastAsia" w:hAnsiTheme="minorEastAsia" w:hint="eastAsia"/>
          <w:color w:val="C00000"/>
        </w:rPr>
        <w:t xml:space="preserve"> </w:t>
      </w:r>
      <w:r>
        <w:rPr>
          <w:rFonts w:asciiTheme="minorEastAsia" w:hAnsiTheme="minorEastAsia"/>
          <w:color w:val="C00000"/>
        </w:rPr>
        <w:t xml:space="preserve">                                    </w:t>
      </w:r>
      <w:r>
        <w:rPr>
          <w:rFonts w:hint="eastAsia"/>
          <w:b/>
          <w:color w:val="C00000"/>
          <w:sz w:val="36"/>
        </w:rPr>
        <w:t>农产品</w:t>
      </w:r>
      <w:r w:rsidRPr="00B94590">
        <w:rPr>
          <w:b/>
          <w:color w:val="C00000"/>
          <w:sz w:val="36"/>
        </w:rPr>
        <w:t>月报</w:t>
      </w:r>
    </w:p>
    <w:p w:rsidR="00FB6D34" w:rsidRDefault="00FB6D34" w:rsidP="00C03865">
      <w:pPr>
        <w:widowControl/>
        <w:spacing w:line="360" w:lineRule="atLeast"/>
        <w:jc w:val="left"/>
        <w:rPr>
          <w:rFonts w:asciiTheme="minorEastAsia" w:hAnsiTheme="minorEastAsia" w:cs="宋体"/>
          <w:color w:val="000000"/>
          <w:kern w:val="0"/>
          <w:szCs w:val="21"/>
        </w:rPr>
      </w:pPr>
    </w:p>
    <w:p w:rsidR="001F5093" w:rsidRDefault="009D0452" w:rsidP="00C03865">
      <w:pPr>
        <w:widowControl/>
        <w:spacing w:line="360" w:lineRule="atLeast"/>
        <w:jc w:val="left"/>
        <w:rPr>
          <w:rFonts w:asciiTheme="minorEastAsia" w:hAnsiTheme="minorEastAsia" w:cs="宋体"/>
          <w:color w:val="000000"/>
          <w:kern w:val="0"/>
          <w:szCs w:val="21"/>
        </w:rPr>
      </w:pPr>
      <w:r>
        <w:rPr>
          <w:noProof/>
        </w:rPr>
        <w:drawing>
          <wp:inline distT="0" distB="0" distL="0" distR="0" wp14:anchorId="1D788333" wp14:editId="2B31D3F8">
            <wp:extent cx="5546090" cy="33528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9516" cy="3354871"/>
                    </a:xfrm>
                    <a:prstGeom prst="rect">
                      <a:avLst/>
                    </a:prstGeom>
                  </pic:spPr>
                </pic:pic>
              </a:graphicData>
            </a:graphic>
          </wp:inline>
        </w:drawing>
      </w:r>
    </w:p>
    <w:p w:rsidR="001F5093" w:rsidRDefault="001F5093" w:rsidP="009D0452">
      <w:pPr>
        <w:widowControl/>
        <w:spacing w:beforeLines="50" w:before="156" w:line="360" w:lineRule="atLeast"/>
        <w:jc w:val="left"/>
        <w:rPr>
          <w:rFonts w:asciiTheme="minorEastAsia" w:hAnsiTheme="minorEastAsia" w:cs="宋体"/>
          <w:color w:val="000000"/>
          <w:kern w:val="0"/>
          <w:szCs w:val="21"/>
        </w:rPr>
      </w:pPr>
      <w:r>
        <w:rPr>
          <w:rFonts w:asciiTheme="minorEastAsia" w:hAnsiTheme="minorEastAsia" w:cs="宋体" w:hint="eastAsia"/>
          <w:color w:val="000000"/>
          <w:kern w:val="0"/>
          <w:szCs w:val="21"/>
        </w:rPr>
        <w:t>数据来源</w:t>
      </w:r>
      <w:r>
        <w:rPr>
          <w:rFonts w:asciiTheme="minorEastAsia" w:hAnsiTheme="minorEastAsia" w:cs="宋体"/>
          <w:color w:val="000000"/>
          <w:kern w:val="0"/>
          <w:szCs w:val="21"/>
        </w:rPr>
        <w:t xml:space="preserve">：WIND </w:t>
      </w:r>
      <w:r>
        <w:rPr>
          <w:rFonts w:asciiTheme="minorEastAsia" w:hAnsiTheme="minorEastAsia" w:cs="宋体" w:hint="eastAsia"/>
          <w:color w:val="000000"/>
          <w:kern w:val="0"/>
          <w:szCs w:val="21"/>
        </w:rPr>
        <w:t>东方期货</w:t>
      </w:r>
      <w:r>
        <w:rPr>
          <w:rFonts w:asciiTheme="minorEastAsia" w:hAnsiTheme="minorEastAsia" w:cs="宋体"/>
          <w:color w:val="000000"/>
          <w:kern w:val="0"/>
          <w:szCs w:val="21"/>
        </w:rPr>
        <w:t>研究</w:t>
      </w:r>
      <w:r>
        <w:rPr>
          <w:rFonts w:asciiTheme="minorEastAsia" w:hAnsiTheme="minorEastAsia" w:cs="宋体" w:hint="eastAsia"/>
          <w:color w:val="000000"/>
          <w:kern w:val="0"/>
          <w:szCs w:val="21"/>
        </w:rPr>
        <w:t>院</w:t>
      </w:r>
    </w:p>
    <w:p w:rsidR="00A47B90" w:rsidRPr="009D0452" w:rsidRDefault="00A47B90" w:rsidP="00C03865">
      <w:pPr>
        <w:widowControl/>
        <w:spacing w:line="360" w:lineRule="atLeast"/>
        <w:jc w:val="left"/>
        <w:rPr>
          <w:rFonts w:asciiTheme="minorEastAsia" w:hAnsiTheme="minorEastAsia" w:cs="宋体"/>
          <w:b/>
          <w:color w:val="000000"/>
          <w:kern w:val="0"/>
          <w:szCs w:val="21"/>
        </w:rPr>
      </w:pPr>
    </w:p>
    <w:p w:rsidR="00544092" w:rsidRPr="009458D4" w:rsidRDefault="00544092" w:rsidP="00544092">
      <w:pPr>
        <w:rPr>
          <w:rFonts w:ascii="华文琥珀" w:eastAsia="华文琥珀"/>
          <w:sz w:val="28"/>
          <w:szCs w:val="28"/>
        </w:rPr>
      </w:pPr>
      <w:r>
        <w:rPr>
          <w:rFonts w:ascii="华文琥珀" w:eastAsia="华文琥珀" w:hint="eastAsia"/>
          <w:sz w:val="28"/>
          <w:szCs w:val="28"/>
        </w:rPr>
        <w:t>油脂</w:t>
      </w:r>
      <w:r w:rsidRPr="009458D4">
        <w:rPr>
          <w:rFonts w:ascii="华文琥珀" w:eastAsia="华文琥珀" w:hint="eastAsia"/>
          <w:sz w:val="28"/>
          <w:szCs w:val="28"/>
        </w:rPr>
        <w:t>行情走势展望</w:t>
      </w:r>
      <w:r>
        <w:rPr>
          <w:rFonts w:ascii="华文琥珀" w:eastAsia="华文琥珀" w:hint="eastAsia"/>
          <w:sz w:val="28"/>
          <w:szCs w:val="28"/>
        </w:rPr>
        <w:t>：</w:t>
      </w:r>
    </w:p>
    <w:p w:rsidR="00544092" w:rsidRPr="00A364EC" w:rsidRDefault="00544092" w:rsidP="00A364EC">
      <w:pPr>
        <w:widowControl/>
        <w:spacing w:line="360" w:lineRule="auto"/>
        <w:ind w:firstLineChars="200" w:firstLine="420"/>
        <w:jc w:val="left"/>
        <w:rPr>
          <w:rFonts w:asciiTheme="minorEastAsia" w:hAnsiTheme="minorEastAsia"/>
        </w:rPr>
      </w:pPr>
      <w:r w:rsidRPr="00A364EC">
        <w:rPr>
          <w:rFonts w:asciiTheme="minorEastAsia" w:hAnsiTheme="minorEastAsia"/>
        </w:rPr>
        <w:t>受</w:t>
      </w:r>
      <w:r w:rsidRPr="00A364EC">
        <w:rPr>
          <w:rFonts w:asciiTheme="minorEastAsia" w:hAnsiTheme="minorEastAsia" w:hint="eastAsia"/>
        </w:rPr>
        <w:t>2015/2016年度东南亚</w:t>
      </w:r>
      <w:r w:rsidRPr="00A364EC">
        <w:rPr>
          <w:rFonts w:asciiTheme="minorEastAsia" w:hAnsiTheme="minorEastAsia"/>
        </w:rPr>
        <w:t>地区棕榈油及</w:t>
      </w:r>
      <w:r w:rsidRPr="00A364EC">
        <w:rPr>
          <w:rFonts w:asciiTheme="minorEastAsia" w:hAnsiTheme="minorEastAsia" w:hint="eastAsia"/>
        </w:rPr>
        <w:t>主要</w:t>
      </w:r>
      <w:r w:rsidRPr="00A364EC">
        <w:rPr>
          <w:rFonts w:asciiTheme="minorEastAsia" w:hAnsiTheme="minorEastAsia"/>
        </w:rPr>
        <w:t>油菜籽</w:t>
      </w:r>
      <w:r w:rsidRPr="00A364EC">
        <w:rPr>
          <w:rFonts w:asciiTheme="minorEastAsia" w:hAnsiTheme="minorEastAsia" w:hint="eastAsia"/>
        </w:rPr>
        <w:t>生产国产量</w:t>
      </w:r>
      <w:r w:rsidRPr="00A364EC">
        <w:rPr>
          <w:rFonts w:asciiTheme="minorEastAsia" w:hAnsiTheme="minorEastAsia"/>
        </w:rPr>
        <w:t>下降的拖累，全球</w:t>
      </w:r>
      <w:r w:rsidRPr="00A364EC">
        <w:rPr>
          <w:rFonts w:asciiTheme="minorEastAsia" w:hAnsiTheme="minorEastAsia" w:hint="eastAsia"/>
        </w:rPr>
        <w:t>棕榈</w:t>
      </w:r>
      <w:r w:rsidRPr="00A364EC">
        <w:rPr>
          <w:rFonts w:asciiTheme="minorEastAsia" w:hAnsiTheme="minorEastAsia"/>
        </w:rPr>
        <w:t>油</w:t>
      </w:r>
      <w:r w:rsidRPr="00A364EC">
        <w:rPr>
          <w:rFonts w:asciiTheme="minorEastAsia" w:hAnsiTheme="minorEastAsia" w:hint="eastAsia"/>
        </w:rPr>
        <w:t>和</w:t>
      </w:r>
      <w:proofErr w:type="gramStart"/>
      <w:r w:rsidRPr="00A364EC">
        <w:rPr>
          <w:rFonts w:asciiTheme="minorEastAsia" w:hAnsiTheme="minorEastAsia" w:hint="eastAsia"/>
        </w:rPr>
        <w:t>菜籽油</w:t>
      </w:r>
      <w:proofErr w:type="gramEnd"/>
      <w:r w:rsidRPr="00A364EC">
        <w:rPr>
          <w:rFonts w:asciiTheme="minorEastAsia" w:hAnsiTheme="minorEastAsia"/>
        </w:rPr>
        <w:t>的期末库存下降</w:t>
      </w:r>
      <w:r w:rsidRPr="00A364EC">
        <w:rPr>
          <w:rFonts w:asciiTheme="minorEastAsia" w:hAnsiTheme="minorEastAsia" w:hint="eastAsia"/>
        </w:rPr>
        <w:t>明显</w:t>
      </w:r>
      <w:r w:rsidRPr="00A364EC">
        <w:rPr>
          <w:rFonts w:asciiTheme="minorEastAsia" w:hAnsiTheme="minorEastAsia"/>
        </w:rPr>
        <w:t>，进而抵消了豆油库存的增幅</w:t>
      </w:r>
      <w:r w:rsidRPr="00A364EC">
        <w:rPr>
          <w:rFonts w:asciiTheme="minorEastAsia" w:hAnsiTheme="minorEastAsia" w:hint="eastAsia"/>
        </w:rPr>
        <w:t>，</w:t>
      </w:r>
      <w:r w:rsidRPr="00A364EC">
        <w:rPr>
          <w:rFonts w:asciiTheme="minorEastAsia" w:hAnsiTheme="minorEastAsia"/>
        </w:rPr>
        <w:t>导致全球植物油供应呈现略微偏紧的</w:t>
      </w:r>
      <w:r w:rsidRPr="00A364EC">
        <w:rPr>
          <w:rFonts w:asciiTheme="minorEastAsia" w:hAnsiTheme="minorEastAsia" w:hint="eastAsia"/>
        </w:rPr>
        <w:t>格局。</w:t>
      </w:r>
      <w:r w:rsidRPr="00A364EC">
        <w:rPr>
          <w:rFonts w:asciiTheme="minorEastAsia" w:hAnsiTheme="minorEastAsia"/>
        </w:rPr>
        <w:t>不过</w:t>
      </w:r>
      <w:r w:rsidRPr="00A364EC">
        <w:rPr>
          <w:rFonts w:asciiTheme="minorEastAsia" w:hAnsiTheme="minorEastAsia" w:hint="eastAsia"/>
        </w:rPr>
        <w:t>，</w:t>
      </w:r>
      <w:r w:rsidRPr="00A364EC">
        <w:rPr>
          <w:rFonts w:asciiTheme="minorEastAsia" w:hAnsiTheme="minorEastAsia"/>
        </w:rPr>
        <w:t>考虑到南北美洲的大豆</w:t>
      </w:r>
      <w:r w:rsidRPr="00A364EC">
        <w:rPr>
          <w:rFonts w:asciiTheme="minorEastAsia" w:hAnsiTheme="minorEastAsia" w:hint="eastAsia"/>
        </w:rPr>
        <w:t>产量</w:t>
      </w:r>
      <w:r w:rsidRPr="00A364EC">
        <w:rPr>
          <w:rFonts w:asciiTheme="minorEastAsia" w:hAnsiTheme="minorEastAsia"/>
        </w:rPr>
        <w:t>依然十分庞大，</w:t>
      </w:r>
      <w:r w:rsidRPr="00A364EC">
        <w:rPr>
          <w:rFonts w:asciiTheme="minorEastAsia" w:hAnsiTheme="minorEastAsia" w:hint="eastAsia"/>
        </w:rPr>
        <w:t>而</w:t>
      </w:r>
      <w:r w:rsidRPr="00A364EC">
        <w:rPr>
          <w:rFonts w:asciiTheme="minorEastAsia" w:hAnsiTheme="minorEastAsia"/>
        </w:rPr>
        <w:t>油脂品种间的替代关系又</w:t>
      </w:r>
      <w:r w:rsidRPr="00A364EC">
        <w:rPr>
          <w:rFonts w:asciiTheme="minorEastAsia" w:hAnsiTheme="minorEastAsia" w:hint="eastAsia"/>
        </w:rPr>
        <w:t>比较</w:t>
      </w:r>
      <w:r w:rsidRPr="00A364EC">
        <w:rPr>
          <w:rFonts w:asciiTheme="minorEastAsia" w:hAnsiTheme="minorEastAsia"/>
        </w:rPr>
        <w:t>强烈，因此在市场需求不出现明显起色的前提下，如果油脂油料产量不能进一步减少的话，外盘棕榈油和豆油</w:t>
      </w:r>
      <w:r w:rsidR="007B6876" w:rsidRPr="00A364EC">
        <w:rPr>
          <w:rFonts w:asciiTheme="minorEastAsia" w:hAnsiTheme="minorEastAsia" w:hint="eastAsia"/>
        </w:rPr>
        <w:t>的走势</w:t>
      </w:r>
      <w:r w:rsidR="007B6876" w:rsidRPr="00A364EC">
        <w:rPr>
          <w:rFonts w:asciiTheme="minorEastAsia" w:hAnsiTheme="minorEastAsia"/>
        </w:rPr>
        <w:t>将以偏弱震荡运行为主</w:t>
      </w:r>
      <w:r w:rsidRPr="00A364EC">
        <w:rPr>
          <w:rFonts w:asciiTheme="minorEastAsia" w:hAnsiTheme="minorEastAsia"/>
        </w:rPr>
        <w:t>。</w:t>
      </w:r>
      <w:r w:rsidRPr="00A364EC">
        <w:rPr>
          <w:rFonts w:asciiTheme="minorEastAsia" w:hAnsiTheme="minorEastAsia" w:hint="eastAsia"/>
        </w:rPr>
        <w:t>预计CBOT豆油</w:t>
      </w:r>
      <w:r w:rsidRPr="00A364EC">
        <w:rPr>
          <w:rFonts w:asciiTheme="minorEastAsia" w:hAnsiTheme="minorEastAsia"/>
        </w:rPr>
        <w:t>上方</w:t>
      </w:r>
      <w:r w:rsidRPr="00A364EC">
        <w:rPr>
          <w:rFonts w:asciiTheme="minorEastAsia" w:hAnsiTheme="minorEastAsia" w:hint="eastAsia"/>
        </w:rPr>
        <w:t>压力位</w:t>
      </w:r>
      <w:r w:rsidRPr="00A364EC">
        <w:rPr>
          <w:rFonts w:asciiTheme="minorEastAsia" w:hAnsiTheme="minorEastAsia"/>
        </w:rPr>
        <w:t>在</w:t>
      </w:r>
      <w:r w:rsidRPr="00A364EC">
        <w:rPr>
          <w:rFonts w:asciiTheme="minorEastAsia" w:hAnsiTheme="minorEastAsia" w:hint="eastAsia"/>
        </w:rPr>
        <w:t>35美分/磅，BMD毛棕榈油期价上方</w:t>
      </w:r>
      <w:r w:rsidRPr="00A364EC">
        <w:rPr>
          <w:rFonts w:asciiTheme="minorEastAsia" w:hAnsiTheme="minorEastAsia"/>
        </w:rPr>
        <w:t>压力位在</w:t>
      </w:r>
      <w:r w:rsidRPr="00A364EC">
        <w:rPr>
          <w:rFonts w:asciiTheme="minorEastAsia" w:hAnsiTheme="minorEastAsia" w:hint="eastAsia"/>
        </w:rPr>
        <w:t>2</w:t>
      </w:r>
      <w:r w:rsidR="002C57DF" w:rsidRPr="00A364EC">
        <w:rPr>
          <w:rFonts w:asciiTheme="minorEastAsia" w:hAnsiTheme="minorEastAsia"/>
        </w:rPr>
        <w:t>8</w:t>
      </w:r>
      <w:r w:rsidRPr="00A364EC">
        <w:rPr>
          <w:rFonts w:asciiTheme="minorEastAsia" w:hAnsiTheme="minorEastAsia" w:hint="eastAsia"/>
        </w:rPr>
        <w:t>00</w:t>
      </w:r>
      <w:proofErr w:type="gramStart"/>
      <w:r w:rsidRPr="00A364EC">
        <w:rPr>
          <w:rFonts w:asciiTheme="minorEastAsia" w:hAnsiTheme="minorEastAsia" w:hint="eastAsia"/>
        </w:rPr>
        <w:t>令吉</w:t>
      </w:r>
      <w:proofErr w:type="gramEnd"/>
      <w:r w:rsidRPr="00A364EC">
        <w:rPr>
          <w:rFonts w:asciiTheme="minorEastAsia" w:hAnsiTheme="minorEastAsia" w:hint="eastAsia"/>
        </w:rPr>
        <w:t>/吨</w:t>
      </w:r>
      <w:r w:rsidRPr="00A364EC">
        <w:rPr>
          <w:rFonts w:asciiTheme="minorEastAsia" w:hAnsiTheme="minorEastAsia"/>
        </w:rPr>
        <w:t>。</w:t>
      </w:r>
    </w:p>
    <w:p w:rsidR="00544092" w:rsidRPr="00FD2743" w:rsidRDefault="00A364EC" w:rsidP="00FD2743">
      <w:pPr>
        <w:spacing w:line="360" w:lineRule="auto"/>
        <w:ind w:firstLineChars="200" w:firstLine="420"/>
        <w:rPr>
          <w:rFonts w:asciiTheme="minorEastAsia" w:hAnsiTheme="minorEastAsia"/>
        </w:rPr>
      </w:pPr>
      <w:r w:rsidRPr="00A364EC">
        <w:rPr>
          <w:rFonts w:asciiTheme="minorEastAsia" w:hAnsiTheme="minorEastAsia" w:hint="eastAsia"/>
          <w:color w:val="000000"/>
          <w:szCs w:val="21"/>
        </w:rPr>
        <w:t>6月，厄尔尼诺天气炒作告一段落，</w:t>
      </w:r>
      <w:proofErr w:type="gramStart"/>
      <w:r w:rsidRPr="00A364EC">
        <w:rPr>
          <w:rFonts w:asciiTheme="minorEastAsia" w:hAnsiTheme="minorEastAsia" w:hint="eastAsia"/>
          <w:color w:val="000000"/>
          <w:szCs w:val="21"/>
        </w:rPr>
        <w:t>美豆播种</w:t>
      </w:r>
      <w:proofErr w:type="gramEnd"/>
      <w:r w:rsidRPr="00A364EC">
        <w:rPr>
          <w:rFonts w:asciiTheme="minorEastAsia" w:hAnsiTheme="minorEastAsia" w:hint="eastAsia"/>
          <w:color w:val="000000"/>
          <w:szCs w:val="21"/>
        </w:rPr>
        <w:t>结束后夏季天气炒作即将展开。考虑</w:t>
      </w:r>
      <w:proofErr w:type="gramStart"/>
      <w:r w:rsidRPr="00A364EC">
        <w:rPr>
          <w:rFonts w:asciiTheme="minorEastAsia" w:hAnsiTheme="minorEastAsia" w:hint="eastAsia"/>
          <w:color w:val="000000"/>
          <w:szCs w:val="21"/>
        </w:rPr>
        <w:t>到美豆生产</w:t>
      </w:r>
      <w:proofErr w:type="gramEnd"/>
      <w:r w:rsidRPr="00A364EC">
        <w:rPr>
          <w:rFonts w:asciiTheme="minorEastAsia" w:hAnsiTheme="minorEastAsia" w:hint="eastAsia"/>
          <w:color w:val="000000"/>
          <w:szCs w:val="21"/>
        </w:rPr>
        <w:t>关键期，天气影响不确定性增加，豆油后市上行预期增大。这样国内豆、棕价差延续看涨预期，建议在650—700元/</w:t>
      </w:r>
      <w:r w:rsidR="00FD2743">
        <w:rPr>
          <w:rFonts w:asciiTheme="minorEastAsia" w:hAnsiTheme="minorEastAsia" w:hint="eastAsia"/>
          <w:color w:val="000000"/>
          <w:szCs w:val="21"/>
        </w:rPr>
        <w:t>吨的豆</w:t>
      </w:r>
      <w:r w:rsidRPr="00A364EC">
        <w:rPr>
          <w:rFonts w:asciiTheme="minorEastAsia" w:hAnsiTheme="minorEastAsia" w:hint="eastAsia"/>
          <w:color w:val="000000"/>
          <w:szCs w:val="21"/>
        </w:rPr>
        <w:t>棕价差低位，可以参与买豆油卖棕榈油的价差扩大套利交易。</w:t>
      </w:r>
    </w:p>
    <w:p w:rsidR="00544092" w:rsidRPr="0016790B" w:rsidRDefault="00544092" w:rsidP="00544092">
      <w:pPr>
        <w:widowControl/>
        <w:jc w:val="left"/>
        <w:rPr>
          <w:color w:val="C00000"/>
        </w:rPr>
      </w:pPr>
    </w:p>
    <w:p w:rsidR="00DE73CD" w:rsidRDefault="00DE73CD">
      <w:pPr>
        <w:widowControl/>
        <w:jc w:val="left"/>
        <w:rPr>
          <w:rFonts w:asciiTheme="minorEastAsia" w:hAnsiTheme="minorEastAsia"/>
          <w:color w:val="C00000"/>
        </w:rPr>
      </w:pPr>
    </w:p>
    <w:p w:rsidR="00FC63CB" w:rsidRDefault="00FC63CB">
      <w:pPr>
        <w:widowControl/>
        <w:jc w:val="left"/>
        <w:rPr>
          <w:rFonts w:asciiTheme="minorEastAsia" w:hAnsiTheme="minorEastAsia"/>
          <w:color w:val="C00000"/>
        </w:rPr>
      </w:pPr>
    </w:p>
    <w:p w:rsidR="00FC63CB" w:rsidRDefault="00FC63CB">
      <w:pPr>
        <w:widowControl/>
        <w:jc w:val="left"/>
        <w:rPr>
          <w:rFonts w:asciiTheme="minorEastAsia" w:hAnsiTheme="minorEastAsia"/>
          <w:color w:val="C00000"/>
        </w:rPr>
      </w:pPr>
    </w:p>
    <w:p w:rsidR="00FD2743" w:rsidRDefault="00FD2743" w:rsidP="00FD2743">
      <w:pPr>
        <w:widowControl/>
        <w:jc w:val="right"/>
        <w:rPr>
          <w:rFonts w:asciiTheme="minorEastAsia" w:hAnsiTheme="minorEastAsia" w:cs="宋体"/>
          <w:color w:val="000000"/>
          <w:kern w:val="0"/>
          <w:szCs w:val="21"/>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712512" behindDoc="0" locked="0" layoutInCell="1" allowOverlap="1" wp14:anchorId="34FAF44A" wp14:editId="1A7A8A76">
                <wp:simplePos x="0" y="0"/>
                <wp:positionH relativeFrom="column">
                  <wp:posOffset>0</wp:posOffset>
                </wp:positionH>
                <wp:positionV relativeFrom="paragraph">
                  <wp:posOffset>0</wp:posOffset>
                </wp:positionV>
                <wp:extent cx="5289902" cy="413468"/>
                <wp:effectExtent l="0" t="0" r="25400" b="24765"/>
                <wp:wrapNone/>
                <wp:docPr id="20" name="组合 20"/>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8" name="直接连接符 38"/>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9" name="图片 39"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327E6395" id="组合 20" o:spid="_x0000_s1026" style="position:absolute;left:0;text-align:left;margin-left:0;margin-top:0;width:416.55pt;height:32.55pt;z-index:251712512"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">
                <v:line id="直接连接符 38"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7ic8EAAADbAAAADwAAAGRycy9kb3ducmV2LnhtbERPz2vCMBS+C/sfwhvsZtM5ENc1yhCE&#10;bQenXdn52TzbYvJSmrR2//1yEDx+fL/zzWSNGKn3rWMFz0kKgrhyuuVaQfmzm69A+ICs0TgmBX/k&#10;YbN+mOWYaXflI41FqEUMYZ+hgiaELpPSVw1Z9InriCN3dr3FEGFfS93jNYZbIxdpupQWW44NDXa0&#10;bai6FINVUFxKQ6+/i9Ng9tvi87DD7zL9UurpcXp/AxFoCnfxzf2hFbzEs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TuJzwQAAANsAAAAPAAAAAAAAAAAAAAAA&#10;AKECAABkcnMvZG93bnJldi54bWxQSwUGAAAAAAQABAD5AAAAjwMAAAAA&#10;" strokecolor="#c00000" strokeweight="2.5pt">
                  <v:stroke joinstyle="miter"/>
                </v:line>
                <v:shape id="图片 39"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xb7DAAAA2wAAAA8AAABkcnMvZG93bnJldi54bWxEj19rwjAUxd8HfodwBd9mWgfbrEYRQSbi&#10;HtTi86W5tsXmpiZR6z69GQz2eDh/fpzpvDONuJHztWUF6TABQVxYXXOpID+sXj9B+ICssbFMCh7k&#10;YT7rvUwx0/bOO7rtQyniCPsMFVQhtJmUvqjIoB/aljh6J+sMhihdKbXDexw3jRwlybs0WHMkVNjS&#10;sqLivL+ayP36PuqP1KVjG37ybZdfjrtio9Sg3y0mIAJ14T/8115rBW9j+P0Sf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PFvsMAAADbAAAADwAAAAAAAAAAAAAAAACf&#10;AgAAZHJzL2Rvd25yZXYueG1sUEsFBgAAAAAEAAQA9wAAAI8DAAAAAA==&#10;">
                  <v:imagedata r:id="rId26" o:title="东方期货 logo (1)"/>
                  <v:path arrowok="t"/>
                </v:shape>
              </v:group>
            </w:pict>
          </mc:Fallback>
        </mc:AlternateContent>
      </w:r>
    </w:p>
    <w:p w:rsidR="00FC63CB" w:rsidRDefault="00FC63CB">
      <w:pPr>
        <w:widowControl/>
        <w:jc w:val="left"/>
        <w:rPr>
          <w:rFonts w:asciiTheme="minorEastAsia" w:hAnsiTheme="minorEastAsia"/>
          <w:color w:val="C00000"/>
        </w:rPr>
      </w:pPr>
    </w:p>
    <w:p w:rsidR="00387C9E" w:rsidRPr="00327FB7" w:rsidRDefault="00387C9E" w:rsidP="00387C9E">
      <w:pPr>
        <w:rPr>
          <w:rFonts w:ascii="华文琥珀" w:eastAsia="华文琥珀"/>
          <w:sz w:val="28"/>
          <w:szCs w:val="28"/>
        </w:rPr>
      </w:pPr>
      <w:r>
        <w:rPr>
          <w:rFonts w:ascii="华文琥珀" w:eastAsia="华文琥珀" w:hint="eastAsia"/>
          <w:sz w:val="28"/>
          <w:szCs w:val="28"/>
        </w:rPr>
        <w:t>三</w:t>
      </w:r>
      <w:r w:rsidRPr="00327FB7">
        <w:rPr>
          <w:rFonts w:ascii="华文琥珀" w:eastAsia="华文琥珀"/>
          <w:sz w:val="28"/>
          <w:szCs w:val="28"/>
        </w:rPr>
        <w:t>、</w:t>
      </w:r>
      <w:r>
        <w:rPr>
          <w:rFonts w:ascii="华文琥珀" w:eastAsia="华文琥珀" w:hint="eastAsia"/>
          <w:sz w:val="28"/>
          <w:szCs w:val="28"/>
        </w:rPr>
        <w:t>玉米</w:t>
      </w:r>
      <w:r w:rsidRPr="00327FB7">
        <w:rPr>
          <w:rFonts w:ascii="华文琥珀" w:eastAsia="华文琥珀" w:hint="eastAsia"/>
          <w:sz w:val="28"/>
          <w:szCs w:val="28"/>
        </w:rPr>
        <w:t>市场</w:t>
      </w:r>
      <w:r w:rsidRPr="00327FB7">
        <w:rPr>
          <w:rFonts w:ascii="华文琥珀" w:eastAsia="华文琥珀"/>
          <w:sz w:val="28"/>
          <w:szCs w:val="28"/>
        </w:rPr>
        <w:t>综述：</w:t>
      </w:r>
    </w:p>
    <w:p w:rsidR="005E04D7" w:rsidRDefault="00D91213" w:rsidP="008962EA">
      <w:pPr>
        <w:widowControl/>
        <w:spacing w:line="360" w:lineRule="auto"/>
        <w:ind w:firstLineChars="200" w:firstLine="420"/>
        <w:jc w:val="left"/>
        <w:rPr>
          <w:rFonts w:asciiTheme="minorEastAsia" w:hAnsiTheme="minorEastAsia"/>
        </w:rPr>
      </w:pPr>
      <w:r>
        <w:rPr>
          <w:rFonts w:asciiTheme="minorEastAsia" w:hAnsiTheme="minorEastAsia"/>
        </w:rPr>
        <w:t>5</w:t>
      </w:r>
      <w:r w:rsidR="0076573C">
        <w:rPr>
          <w:rFonts w:asciiTheme="minorEastAsia" w:hAnsiTheme="minorEastAsia" w:hint="eastAsia"/>
        </w:rPr>
        <w:t>月份</w:t>
      </w:r>
      <w:r>
        <w:rPr>
          <w:rFonts w:asciiTheme="minorEastAsia" w:hAnsiTheme="minorEastAsia" w:hint="eastAsia"/>
        </w:rPr>
        <w:t>，政策收储</w:t>
      </w:r>
      <w:r>
        <w:rPr>
          <w:rFonts w:asciiTheme="minorEastAsia" w:hAnsiTheme="minorEastAsia"/>
        </w:rPr>
        <w:t>告一段落，</w:t>
      </w:r>
      <w:proofErr w:type="gramStart"/>
      <w:r>
        <w:rPr>
          <w:rFonts w:asciiTheme="minorEastAsia" w:hAnsiTheme="minorEastAsia"/>
        </w:rPr>
        <w:t>而临储玉米</w:t>
      </w:r>
      <w:proofErr w:type="gramEnd"/>
      <w:r>
        <w:rPr>
          <w:rFonts w:asciiTheme="minorEastAsia" w:hAnsiTheme="minorEastAsia"/>
        </w:rPr>
        <w:t>的轮出也随时可能启东，</w:t>
      </w:r>
      <w:r w:rsidR="0076573C">
        <w:rPr>
          <w:rFonts w:asciiTheme="minorEastAsia" w:hAnsiTheme="minorEastAsia"/>
        </w:rPr>
        <w:t>连盘玉米市场</w:t>
      </w:r>
      <w:r>
        <w:rPr>
          <w:rFonts w:asciiTheme="minorEastAsia" w:hAnsiTheme="minorEastAsia" w:hint="eastAsia"/>
        </w:rPr>
        <w:t>在5月</w:t>
      </w:r>
      <w:r>
        <w:rPr>
          <w:rFonts w:asciiTheme="minorEastAsia" w:hAnsiTheme="minorEastAsia"/>
        </w:rPr>
        <w:t>下旬以前整体呈窄幅波动的运行态势。</w:t>
      </w:r>
    </w:p>
    <w:p w:rsidR="008937CA" w:rsidRPr="008937CA" w:rsidRDefault="008937CA" w:rsidP="008937CA">
      <w:pPr>
        <w:widowControl/>
        <w:spacing w:beforeLines="50" w:before="156" w:afterLines="50" w:after="156" w:line="360" w:lineRule="auto"/>
        <w:ind w:firstLineChars="200" w:firstLine="420"/>
        <w:jc w:val="left"/>
        <w:rPr>
          <w:rFonts w:asciiTheme="minorEastAsia" w:hAnsiTheme="minorEastAsia" w:cs="宋体"/>
          <w:kern w:val="0"/>
          <w:szCs w:val="21"/>
        </w:rPr>
      </w:pPr>
      <w:r w:rsidRPr="008937CA">
        <w:rPr>
          <w:rFonts w:asciiTheme="minorEastAsia" w:hAnsiTheme="minorEastAsia" w:cs="宋体"/>
          <w:kern w:val="0"/>
          <w:szCs w:val="21"/>
        </w:rPr>
        <w:t>5月中旬以来，随着轮换玉米</w:t>
      </w:r>
      <w:proofErr w:type="gramStart"/>
      <w:r w:rsidRPr="008937CA">
        <w:rPr>
          <w:rFonts w:asciiTheme="minorEastAsia" w:hAnsiTheme="minorEastAsia" w:cs="宋体"/>
          <w:kern w:val="0"/>
          <w:szCs w:val="21"/>
        </w:rPr>
        <w:t>和省储拍卖</w:t>
      </w:r>
      <w:proofErr w:type="gramEnd"/>
      <w:r w:rsidRPr="008937CA">
        <w:rPr>
          <w:rFonts w:asciiTheme="minorEastAsia" w:hAnsiTheme="minorEastAsia" w:cs="宋体"/>
          <w:kern w:val="0"/>
          <w:szCs w:val="21"/>
        </w:rPr>
        <w:t>的展开，国内玉米</w:t>
      </w:r>
      <w:r w:rsidR="005E04D7">
        <w:rPr>
          <w:rFonts w:asciiTheme="minorEastAsia" w:hAnsiTheme="minorEastAsia" w:cs="宋体" w:hint="eastAsia"/>
          <w:kern w:val="0"/>
          <w:szCs w:val="21"/>
        </w:rPr>
        <w:t>现货</w:t>
      </w:r>
      <w:r w:rsidRPr="008937CA">
        <w:rPr>
          <w:rFonts w:asciiTheme="minorEastAsia" w:hAnsiTheme="minorEastAsia" w:cs="宋体"/>
          <w:kern w:val="0"/>
          <w:szCs w:val="21"/>
        </w:rPr>
        <w:t>市场整体继续承压，其中东北产区玉米价格稳中趋弱，截止目前，黑龙江绥化地区大型玉米深加工企业15%水分三等玉米收购价1700元/吨；吉林榆树地区收购价1680元/吨；辽宁铁岭地区进厂价1600元/吨，基本稳定。东北各地政策粮出库积极，价格较低，加工企业粮源充裕，市场化收购量很小。截至目前，东北地区农户玉米售尽，后期供应将依赖政策性粮源。</w:t>
      </w:r>
    </w:p>
    <w:p w:rsidR="008937CA" w:rsidRPr="008937CA" w:rsidRDefault="008937CA" w:rsidP="008937CA">
      <w:pPr>
        <w:widowControl/>
        <w:spacing w:beforeLines="50" w:before="156" w:afterLines="50" w:after="156" w:line="360" w:lineRule="auto"/>
        <w:jc w:val="left"/>
        <w:rPr>
          <w:rFonts w:asciiTheme="minorEastAsia" w:hAnsiTheme="minorEastAsia" w:cs="宋体"/>
          <w:kern w:val="0"/>
          <w:szCs w:val="21"/>
        </w:rPr>
      </w:pPr>
      <w:r w:rsidRPr="008937CA">
        <w:rPr>
          <w:rFonts w:asciiTheme="minorEastAsia" w:hAnsiTheme="minorEastAsia" w:cs="宋体"/>
          <w:kern w:val="0"/>
          <w:szCs w:val="21"/>
        </w:rPr>
        <w:t xml:space="preserve">　　华北产区跨省移库轮换玉米持续供应市场，企业下游走货平淡，控制原料价格维持利润空间。目前华北地区余粮整体已不足2成，局部地区余粮已见底，价格走势以深加工</w:t>
      </w:r>
      <w:proofErr w:type="gramStart"/>
      <w:r w:rsidRPr="008937CA">
        <w:rPr>
          <w:rFonts w:asciiTheme="minorEastAsia" w:hAnsiTheme="minorEastAsia" w:cs="宋体"/>
          <w:kern w:val="0"/>
          <w:szCs w:val="21"/>
        </w:rPr>
        <w:t>企业备库意愿</w:t>
      </w:r>
      <w:proofErr w:type="gramEnd"/>
      <w:r w:rsidRPr="008937CA">
        <w:rPr>
          <w:rFonts w:asciiTheme="minorEastAsia" w:hAnsiTheme="minorEastAsia" w:cs="宋体"/>
          <w:kern w:val="0"/>
          <w:szCs w:val="21"/>
        </w:rPr>
        <w:t>强弱为节点。小麦收获期临近，农民惜售心理偏弱，粮商购销重心即将转移，基层粮源输出加快，华北玉米市场价格整体相对平稳，局部涨跌互现。截止目前，山东潍坊地区深加工企业14.5%水分玉米进厂价1700-1740元/吨；河北石家庄地区1670元/吨；河南鹤壁地区1660元/吨，均基本稳定，个别工厂微幅调整收购价。</w:t>
      </w:r>
    </w:p>
    <w:p w:rsidR="00D91213" w:rsidRDefault="005E04D7" w:rsidP="005E04D7">
      <w:pPr>
        <w:widowControl/>
        <w:spacing w:line="360" w:lineRule="auto"/>
        <w:ind w:firstLineChars="200" w:firstLine="420"/>
        <w:jc w:val="left"/>
        <w:rPr>
          <w:rFonts w:asciiTheme="minorEastAsia" w:hAnsiTheme="minorEastAsia" w:cs="宋体"/>
          <w:kern w:val="0"/>
          <w:szCs w:val="21"/>
        </w:rPr>
      </w:pPr>
      <w:r w:rsidRPr="008D2DA1">
        <w:rPr>
          <w:rFonts w:ascii="宋体" w:eastAsia="宋体" w:hAnsi="宋体" w:cs="宋体"/>
          <w:kern w:val="0"/>
          <w:szCs w:val="21"/>
        </w:rPr>
        <w:t>5月24日，</w:t>
      </w:r>
      <w:proofErr w:type="gramStart"/>
      <w:r w:rsidRPr="008D2DA1">
        <w:rPr>
          <w:rFonts w:ascii="宋体" w:eastAsia="宋体" w:hAnsi="宋体" w:cs="宋体"/>
          <w:kern w:val="0"/>
          <w:szCs w:val="21"/>
        </w:rPr>
        <w:t>国家发改委</w:t>
      </w:r>
      <w:proofErr w:type="gramEnd"/>
      <w:r w:rsidRPr="008D2DA1">
        <w:rPr>
          <w:rFonts w:ascii="宋体" w:eastAsia="宋体" w:hAnsi="宋体" w:cs="宋体"/>
          <w:kern w:val="0"/>
          <w:szCs w:val="21"/>
        </w:rPr>
        <w:t>、粮食局、财政部正式下发通知，国家粮油信息中心将于5月27日开始每周举行超期储存和蓆茓囤储存粮食定向销售竞价销售，本周五首批计划竞拍299.85</w:t>
      </w:r>
      <w:r>
        <w:rPr>
          <w:rFonts w:ascii="宋体" w:eastAsia="宋体" w:hAnsi="宋体" w:cs="宋体"/>
          <w:kern w:val="0"/>
          <w:szCs w:val="21"/>
        </w:rPr>
        <w:t>万吨。这意味着</w:t>
      </w:r>
      <w:proofErr w:type="gramStart"/>
      <w:r>
        <w:rPr>
          <w:rFonts w:ascii="宋体" w:eastAsia="宋体" w:hAnsi="宋体" w:cs="宋体"/>
          <w:kern w:val="0"/>
          <w:szCs w:val="21"/>
        </w:rPr>
        <w:t>后期临储玉米</w:t>
      </w:r>
      <w:proofErr w:type="gramEnd"/>
      <w:r>
        <w:rPr>
          <w:rFonts w:ascii="宋体" w:eastAsia="宋体" w:hAnsi="宋体" w:cs="宋体"/>
          <w:kern w:val="0"/>
          <w:szCs w:val="21"/>
        </w:rPr>
        <w:t>拍卖</w:t>
      </w:r>
      <w:r>
        <w:rPr>
          <w:rFonts w:ascii="宋体" w:eastAsia="宋体" w:hAnsi="宋体" w:cs="宋体" w:hint="eastAsia"/>
          <w:kern w:val="0"/>
          <w:szCs w:val="21"/>
        </w:rPr>
        <w:t>已经</w:t>
      </w:r>
      <w:r w:rsidRPr="008D2DA1">
        <w:rPr>
          <w:rFonts w:ascii="宋体" w:eastAsia="宋体" w:hAnsi="宋体" w:cs="宋体"/>
          <w:kern w:val="0"/>
          <w:szCs w:val="21"/>
        </w:rPr>
        <w:t>被</w:t>
      </w:r>
      <w:r>
        <w:rPr>
          <w:rFonts w:ascii="宋体" w:eastAsia="宋体" w:hAnsi="宋体" w:cs="宋体" w:hint="eastAsia"/>
          <w:kern w:val="0"/>
          <w:szCs w:val="21"/>
        </w:rPr>
        <w:t>正式</w:t>
      </w:r>
      <w:r w:rsidRPr="008D2DA1">
        <w:rPr>
          <w:rFonts w:ascii="宋体" w:eastAsia="宋体" w:hAnsi="宋体" w:cs="宋体"/>
          <w:kern w:val="0"/>
          <w:szCs w:val="21"/>
        </w:rPr>
        <w:t>提上日程，政策粮“泄库”</w:t>
      </w:r>
      <w:r>
        <w:rPr>
          <w:rFonts w:ascii="宋体" w:eastAsia="宋体" w:hAnsi="宋体" w:cs="宋体"/>
          <w:kern w:val="0"/>
          <w:szCs w:val="21"/>
        </w:rPr>
        <w:t>启动，无疑将对市场形成冲击</w:t>
      </w:r>
      <w:r w:rsidR="008937CA" w:rsidRPr="008937CA">
        <w:rPr>
          <w:rFonts w:asciiTheme="minorEastAsia" w:hAnsiTheme="minorEastAsia" w:cs="宋体"/>
          <w:kern w:val="0"/>
          <w:szCs w:val="21"/>
        </w:rPr>
        <w:t>。</w:t>
      </w:r>
      <w:r w:rsidR="008C0E76">
        <w:rPr>
          <w:rFonts w:asciiTheme="minorEastAsia" w:hAnsiTheme="minorEastAsia" w:cs="宋体" w:hint="eastAsia"/>
          <w:kern w:val="0"/>
          <w:szCs w:val="21"/>
        </w:rPr>
        <w:t>不过</w:t>
      </w:r>
      <w:r w:rsidR="008C0E76">
        <w:rPr>
          <w:rFonts w:asciiTheme="minorEastAsia" w:hAnsiTheme="minorEastAsia" w:cs="宋体"/>
          <w:kern w:val="0"/>
          <w:szCs w:val="21"/>
        </w:rPr>
        <w:t>，由于</w:t>
      </w:r>
      <w:r w:rsidR="00D81A5C">
        <w:rPr>
          <w:rFonts w:asciiTheme="minorEastAsia" w:hAnsiTheme="minorEastAsia" w:cs="宋体" w:hint="eastAsia"/>
          <w:kern w:val="0"/>
          <w:szCs w:val="21"/>
        </w:rPr>
        <w:t>当前</w:t>
      </w:r>
      <w:r w:rsidR="00D81A5C">
        <w:rPr>
          <w:rFonts w:asciiTheme="minorEastAsia" w:hAnsiTheme="minorEastAsia" w:cs="宋体"/>
          <w:kern w:val="0"/>
          <w:szCs w:val="21"/>
        </w:rPr>
        <w:t>拍卖</w:t>
      </w:r>
      <w:proofErr w:type="gramStart"/>
      <w:r w:rsidR="00D81A5C">
        <w:rPr>
          <w:rFonts w:asciiTheme="minorEastAsia" w:hAnsiTheme="minorEastAsia" w:cs="宋体"/>
          <w:kern w:val="0"/>
          <w:szCs w:val="21"/>
        </w:rPr>
        <w:t>的</w:t>
      </w:r>
      <w:r w:rsidR="008C0E76">
        <w:rPr>
          <w:rFonts w:asciiTheme="minorEastAsia" w:hAnsiTheme="minorEastAsia" w:cs="宋体"/>
          <w:kern w:val="0"/>
          <w:szCs w:val="21"/>
        </w:rPr>
        <w:t>临储玉米</w:t>
      </w:r>
      <w:proofErr w:type="gramEnd"/>
      <w:r w:rsidR="008C0E76">
        <w:rPr>
          <w:rFonts w:asciiTheme="minorEastAsia" w:hAnsiTheme="minorEastAsia" w:cs="宋体"/>
          <w:kern w:val="0"/>
          <w:szCs w:val="21"/>
        </w:rPr>
        <w:t>品质</w:t>
      </w:r>
      <w:r w:rsidR="00D81A5C">
        <w:rPr>
          <w:rFonts w:asciiTheme="minorEastAsia" w:hAnsiTheme="minorEastAsia" w:cs="宋体" w:hint="eastAsia"/>
          <w:kern w:val="0"/>
          <w:szCs w:val="21"/>
        </w:rPr>
        <w:t>不佳</w:t>
      </w:r>
      <w:r w:rsidR="00D81A5C">
        <w:rPr>
          <w:rFonts w:asciiTheme="minorEastAsia" w:hAnsiTheme="minorEastAsia" w:cs="宋体"/>
          <w:kern w:val="0"/>
          <w:szCs w:val="21"/>
        </w:rPr>
        <w:t>，且生猪养殖行业开始步入恢复阶段，因此优质玉米的</w:t>
      </w:r>
      <w:r w:rsidR="00D81A5C">
        <w:rPr>
          <w:rFonts w:asciiTheme="minorEastAsia" w:hAnsiTheme="minorEastAsia" w:cs="宋体" w:hint="eastAsia"/>
          <w:kern w:val="0"/>
          <w:szCs w:val="21"/>
        </w:rPr>
        <w:t>供应</w:t>
      </w:r>
      <w:r w:rsidR="00D81A5C">
        <w:rPr>
          <w:rFonts w:asciiTheme="minorEastAsia" w:hAnsiTheme="minorEastAsia" w:cs="宋体"/>
          <w:kern w:val="0"/>
          <w:szCs w:val="21"/>
        </w:rPr>
        <w:t>变得更加紧张</w:t>
      </w:r>
      <w:r w:rsidR="00D81A5C">
        <w:rPr>
          <w:rFonts w:asciiTheme="minorEastAsia" w:hAnsiTheme="minorEastAsia" w:cs="宋体" w:hint="eastAsia"/>
          <w:kern w:val="0"/>
          <w:szCs w:val="21"/>
        </w:rPr>
        <w:t>，</w:t>
      </w:r>
      <w:r w:rsidR="00523915">
        <w:rPr>
          <w:rFonts w:asciiTheme="minorEastAsia" w:hAnsiTheme="minorEastAsia" w:cs="宋体" w:hint="eastAsia"/>
          <w:kern w:val="0"/>
          <w:szCs w:val="21"/>
        </w:rPr>
        <w:t>这也</w:t>
      </w:r>
      <w:r w:rsidR="00523915">
        <w:rPr>
          <w:rFonts w:asciiTheme="minorEastAsia" w:hAnsiTheme="minorEastAsia" w:cs="宋体"/>
          <w:kern w:val="0"/>
          <w:szCs w:val="21"/>
        </w:rPr>
        <w:t>推动连盘玉米</w:t>
      </w:r>
      <w:r w:rsidR="00523915">
        <w:rPr>
          <w:rFonts w:asciiTheme="minorEastAsia" w:hAnsiTheme="minorEastAsia" w:cs="宋体" w:hint="eastAsia"/>
          <w:kern w:val="0"/>
          <w:szCs w:val="21"/>
        </w:rPr>
        <w:t>期价</w:t>
      </w:r>
      <w:r w:rsidR="00523915">
        <w:rPr>
          <w:rFonts w:asciiTheme="minorEastAsia" w:hAnsiTheme="minorEastAsia" w:cs="宋体"/>
          <w:kern w:val="0"/>
          <w:szCs w:val="21"/>
        </w:rPr>
        <w:t>在</w:t>
      </w:r>
      <w:r w:rsidR="00523915">
        <w:rPr>
          <w:rFonts w:asciiTheme="minorEastAsia" w:hAnsiTheme="minorEastAsia" w:cs="宋体" w:hint="eastAsia"/>
          <w:kern w:val="0"/>
          <w:szCs w:val="21"/>
        </w:rPr>
        <w:t>5月26日</w:t>
      </w:r>
      <w:r w:rsidR="00523915">
        <w:rPr>
          <w:rFonts w:asciiTheme="minorEastAsia" w:hAnsiTheme="minorEastAsia" w:cs="宋体"/>
          <w:kern w:val="0"/>
          <w:szCs w:val="21"/>
        </w:rPr>
        <w:t>之后出现了一波明显的上涨行情。</w:t>
      </w: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spacing w:line="360" w:lineRule="auto"/>
        <w:jc w:val="left"/>
        <w:rPr>
          <w:rFonts w:asciiTheme="minorEastAsia" w:hAnsiTheme="minorEastAsia" w:cs="宋体"/>
          <w:kern w:val="0"/>
          <w:szCs w:val="21"/>
        </w:rPr>
      </w:pPr>
    </w:p>
    <w:p w:rsidR="00863FC5" w:rsidRDefault="00863FC5" w:rsidP="00863FC5">
      <w:pPr>
        <w:widowControl/>
        <w:jc w:val="right"/>
        <w:rPr>
          <w:rFonts w:asciiTheme="minorEastAsia" w:hAnsiTheme="minorEastAsia" w:cs="宋体"/>
          <w:color w:val="000000"/>
          <w:kern w:val="0"/>
          <w:szCs w:val="21"/>
        </w:rPr>
      </w:pPr>
      <w:r>
        <w:rPr>
          <w:rFonts w:hint="eastAsia"/>
          <w:b/>
          <w:color w:val="C00000"/>
          <w:sz w:val="36"/>
        </w:rPr>
        <w:lastRenderedPageBreak/>
        <w:t>农产品</w:t>
      </w:r>
      <w:r w:rsidRPr="00B94590">
        <w:rPr>
          <w:b/>
          <w:color w:val="C00000"/>
          <w:sz w:val="36"/>
        </w:rPr>
        <w:t>月报</w:t>
      </w:r>
      <w:r>
        <w:rPr>
          <w:rFonts w:hint="eastAsia"/>
          <w:noProof/>
          <w:color w:val="C00000"/>
        </w:rPr>
        <mc:AlternateContent>
          <mc:Choice Requires="wpg">
            <w:drawing>
              <wp:anchor distT="0" distB="0" distL="114300" distR="114300" simplePos="0" relativeHeight="251714560" behindDoc="0" locked="0" layoutInCell="1" allowOverlap="1" wp14:anchorId="7880B4AA" wp14:editId="7C9FD377">
                <wp:simplePos x="0" y="0"/>
                <wp:positionH relativeFrom="column">
                  <wp:posOffset>0</wp:posOffset>
                </wp:positionH>
                <wp:positionV relativeFrom="paragraph">
                  <wp:posOffset>0</wp:posOffset>
                </wp:positionV>
                <wp:extent cx="5289902" cy="413468"/>
                <wp:effectExtent l="0" t="0" r="25400" b="24765"/>
                <wp:wrapNone/>
                <wp:docPr id="55" name="组合 55"/>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69" name="直接连接符 69"/>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70" name="图片 70"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26F4A40A" id="组合 55" o:spid="_x0000_s1026" style="position:absolute;left:0;text-align:left;margin-left:0;margin-top:0;width:416.55pt;height:32.55pt;z-index:251714560"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">
                <v:line id="直接连接符 69"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o9cIAAADbAAAADwAAAGRycy9kb3ducmV2LnhtbESPQYvCMBSE7wv+h/AEb2uqB9FqFBEE&#10;9eDu1uL52TzbYvJSmqj132+EhT0OM/MNs1h11ogHtb52rGA0TEAQF07XXCrIT9vPKQgfkDUax6Tg&#10;RR5Wy97HAlPtnvxDjyyUIkLYp6igCqFJpfRFRRb90DXE0bu61mKIsi2lbvEZ4dbIcZJMpMWa40KF&#10;DW0qKm7Z3SrIbrmh2Xl8uZvjJtt/b/ErTw5KDfrdeg4iUBf+w3/tnVYwmcH7S/w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Fo9cIAAADbAAAADwAAAAAAAAAAAAAA&#10;AAChAgAAZHJzL2Rvd25yZXYueG1sUEsFBgAAAAAEAAQA+QAAAJADAAAAAA==&#10;" strokecolor="#c00000" strokeweight="2.5pt">
                  <v:stroke joinstyle="miter"/>
                </v:line>
                <v:shape id="图片 70"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1ePBAAAA2wAAAA8AAABkcnMvZG93bnJldi54bWxET01rwkAQvRf8D8sIvdVNPGibukoRRCn2&#10;oA2eh+w0Cc3Oxt1V0/5651Do8fG+F6vBdepKIbaeDeSTDBRx5W3LtYHyc/P0DComZIudZzLwQxFW&#10;y9HDAgvrb3yg6zHVSkI4FmigSakvtI5VQw7jxPfEwn354DAJDLW2AW8S7jo9zbKZdtiyNDTY07qh&#10;6vt4cdK7/TjZeR7yF59+y/1Qnk+H6t2Yx/Hw9goq0ZD+xX/unTUwl/XyRX6AX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j1ePBAAAA2wAAAA8AAAAAAAAAAAAAAAAAnwIA&#10;AGRycy9kb3ducmV2LnhtbFBLBQYAAAAABAAEAPcAAACNAwAAAAA=&#10;">
                  <v:imagedata r:id="rId26" o:title="东方期货 logo (1)"/>
                  <v:path arrowok="t"/>
                </v:shape>
              </v:group>
            </w:pict>
          </mc:Fallback>
        </mc:AlternateContent>
      </w:r>
    </w:p>
    <w:p w:rsidR="00863FC5" w:rsidRDefault="00863FC5" w:rsidP="00863FC5">
      <w:pPr>
        <w:widowControl/>
        <w:spacing w:line="360" w:lineRule="auto"/>
        <w:jc w:val="left"/>
        <w:rPr>
          <w:rFonts w:asciiTheme="minorEastAsia" w:hAnsiTheme="minorEastAsia" w:cs="宋体"/>
          <w:kern w:val="0"/>
          <w:szCs w:val="21"/>
        </w:rPr>
      </w:pPr>
    </w:p>
    <w:p w:rsidR="00D80A6F" w:rsidRDefault="00675011" w:rsidP="00675011">
      <w:pPr>
        <w:widowControl/>
        <w:spacing w:line="360" w:lineRule="auto"/>
        <w:jc w:val="center"/>
        <w:rPr>
          <w:rFonts w:asciiTheme="minorEastAsia" w:hAnsiTheme="minorEastAsia" w:cs="宋体"/>
          <w:kern w:val="0"/>
          <w:szCs w:val="21"/>
        </w:rPr>
      </w:pPr>
      <w:r>
        <w:rPr>
          <w:rFonts w:asciiTheme="minorEastAsia" w:hAnsiTheme="minorEastAsia" w:cs="宋体" w:hint="eastAsia"/>
          <w:kern w:val="0"/>
          <w:szCs w:val="21"/>
        </w:rPr>
        <w:t>DCE</w:t>
      </w:r>
      <w:r>
        <w:rPr>
          <w:rFonts w:asciiTheme="minorEastAsia" w:hAnsiTheme="minorEastAsia" w:cs="宋体"/>
          <w:kern w:val="0"/>
          <w:szCs w:val="21"/>
        </w:rPr>
        <w:t>玉米期货价格日K线图</w:t>
      </w:r>
    </w:p>
    <w:p w:rsidR="005E04D7" w:rsidRDefault="00863FC5" w:rsidP="008C0E76">
      <w:pPr>
        <w:widowControl/>
        <w:spacing w:line="360" w:lineRule="auto"/>
        <w:jc w:val="left"/>
        <w:rPr>
          <w:rFonts w:asciiTheme="minorEastAsia" w:hAnsiTheme="minorEastAsia"/>
        </w:rPr>
      </w:pPr>
      <w:r>
        <w:rPr>
          <w:noProof/>
        </w:rPr>
        <w:drawing>
          <wp:inline distT="0" distB="0" distL="0" distR="0" wp14:anchorId="3368E89D" wp14:editId="5B802110">
            <wp:extent cx="5274310" cy="308610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086100"/>
                    </a:xfrm>
                    <a:prstGeom prst="rect">
                      <a:avLst/>
                    </a:prstGeom>
                  </pic:spPr>
                </pic:pic>
              </a:graphicData>
            </a:graphic>
          </wp:inline>
        </w:drawing>
      </w:r>
    </w:p>
    <w:p w:rsidR="00863FC5" w:rsidRPr="008937CA" w:rsidRDefault="00863FC5" w:rsidP="008C0E76">
      <w:pPr>
        <w:widowControl/>
        <w:spacing w:line="360" w:lineRule="auto"/>
        <w:jc w:val="left"/>
        <w:rPr>
          <w:rFonts w:asciiTheme="minorEastAsia" w:hAnsiTheme="minorEastAsia"/>
        </w:rPr>
      </w:pPr>
      <w:r>
        <w:rPr>
          <w:rFonts w:asciiTheme="minorEastAsia" w:hAnsiTheme="minorEastAsia" w:hint="eastAsia"/>
        </w:rPr>
        <w:t>数据来源</w:t>
      </w:r>
      <w:r>
        <w:rPr>
          <w:rFonts w:asciiTheme="minorEastAsia" w:hAnsiTheme="minorEastAsia"/>
        </w:rPr>
        <w:t>：文华财经</w:t>
      </w:r>
      <w:r>
        <w:rPr>
          <w:rFonts w:asciiTheme="minorEastAsia" w:hAnsiTheme="minorEastAsia" w:hint="eastAsia"/>
        </w:rPr>
        <w:t xml:space="preserve"> 东方期货</w:t>
      </w:r>
      <w:r>
        <w:rPr>
          <w:rFonts w:asciiTheme="minorEastAsia" w:hAnsiTheme="minorEastAsia"/>
        </w:rPr>
        <w:t>研究院</w:t>
      </w:r>
    </w:p>
    <w:p w:rsidR="00034C82" w:rsidRDefault="00034C82" w:rsidP="00387C9E">
      <w:pPr>
        <w:rPr>
          <w:rFonts w:ascii="华文琥珀" w:eastAsia="华文琥珀"/>
          <w:sz w:val="28"/>
          <w:szCs w:val="28"/>
        </w:rPr>
      </w:pPr>
    </w:p>
    <w:p w:rsidR="00387C9E" w:rsidRPr="00BA1DC1" w:rsidRDefault="00387C9E" w:rsidP="00387C9E">
      <w:pPr>
        <w:rPr>
          <w:rFonts w:ascii="华文琥珀" w:eastAsia="华文琥珀"/>
          <w:sz w:val="28"/>
          <w:szCs w:val="28"/>
        </w:rPr>
      </w:pPr>
      <w:r>
        <w:rPr>
          <w:rFonts w:ascii="华文琥珀" w:eastAsia="华文琥珀" w:hint="eastAsia"/>
          <w:sz w:val="28"/>
          <w:szCs w:val="28"/>
        </w:rPr>
        <w:t>玉米</w:t>
      </w:r>
      <w:r w:rsidRPr="009458D4">
        <w:rPr>
          <w:rFonts w:ascii="华文琥珀" w:eastAsia="华文琥珀" w:hint="eastAsia"/>
          <w:sz w:val="28"/>
          <w:szCs w:val="28"/>
        </w:rPr>
        <w:t>行情走势展望</w:t>
      </w:r>
      <w:r>
        <w:rPr>
          <w:rFonts w:ascii="华文琥珀" w:eastAsia="华文琥珀" w:hint="eastAsia"/>
          <w:sz w:val="28"/>
          <w:szCs w:val="28"/>
        </w:rPr>
        <w:t>：</w:t>
      </w:r>
    </w:p>
    <w:p w:rsidR="006166F5" w:rsidRPr="004A5846" w:rsidRDefault="00834870" w:rsidP="00834870">
      <w:pPr>
        <w:widowControl/>
        <w:spacing w:line="360" w:lineRule="auto"/>
        <w:ind w:firstLineChars="200" w:firstLine="420"/>
        <w:jc w:val="left"/>
        <w:rPr>
          <w:rFonts w:asciiTheme="minorEastAsia" w:hAnsiTheme="minorEastAsia"/>
        </w:rPr>
      </w:pPr>
      <w:r w:rsidRPr="008D2DA1">
        <w:rPr>
          <w:rFonts w:ascii="宋体" w:eastAsia="宋体" w:hAnsi="宋体" w:cs="宋体"/>
          <w:kern w:val="0"/>
          <w:szCs w:val="21"/>
        </w:rPr>
        <w:t>随着2016年玉米</w:t>
      </w:r>
      <w:proofErr w:type="gramStart"/>
      <w:r w:rsidRPr="008D2DA1">
        <w:rPr>
          <w:rFonts w:ascii="宋体" w:eastAsia="宋体" w:hAnsi="宋体" w:cs="宋体"/>
          <w:kern w:val="0"/>
          <w:szCs w:val="21"/>
        </w:rPr>
        <w:t>临储价格</w:t>
      </w:r>
      <w:proofErr w:type="gramEnd"/>
      <w:r w:rsidRPr="008D2DA1">
        <w:rPr>
          <w:rFonts w:ascii="宋体" w:eastAsia="宋体" w:hAnsi="宋体" w:cs="宋体"/>
          <w:kern w:val="0"/>
          <w:szCs w:val="21"/>
        </w:rPr>
        <w:t>取消，一方面高达2.6亿吨</w:t>
      </w:r>
      <w:proofErr w:type="gramStart"/>
      <w:r w:rsidRPr="008D2DA1">
        <w:rPr>
          <w:rFonts w:ascii="宋体" w:eastAsia="宋体" w:hAnsi="宋体" w:cs="宋体"/>
          <w:kern w:val="0"/>
          <w:szCs w:val="21"/>
        </w:rPr>
        <w:t>的临储库存</w:t>
      </w:r>
      <w:proofErr w:type="gramEnd"/>
      <w:r w:rsidRPr="008D2DA1">
        <w:rPr>
          <w:rFonts w:ascii="宋体" w:eastAsia="宋体" w:hAnsi="宋体" w:cs="宋体"/>
          <w:kern w:val="0"/>
          <w:szCs w:val="21"/>
        </w:rPr>
        <w:t>需要向市场释放，首批2012及2013年上市玉米7000多万吨玉米库存的投放已经迫在眉睫。另一方面国家已经决定不再收储。这一增一减之间，玉米供需格局面临重构，最大的压力可能在今年秋冬季节新玉米集中上市之后显现。因此</w:t>
      </w:r>
      <w:r w:rsidR="00BE7D3D">
        <w:rPr>
          <w:rFonts w:ascii="宋体" w:eastAsia="宋体" w:hAnsi="宋体" w:cs="宋体" w:hint="eastAsia"/>
          <w:kern w:val="0"/>
          <w:szCs w:val="21"/>
        </w:rPr>
        <w:t>，</w:t>
      </w:r>
      <w:r w:rsidR="00BE7D3D">
        <w:rPr>
          <w:rFonts w:ascii="宋体" w:eastAsia="宋体" w:hAnsi="宋体" w:cs="宋体"/>
          <w:kern w:val="0"/>
          <w:szCs w:val="21"/>
        </w:rPr>
        <w:t>虽然出于品质方面的因素，连盘玉米期价在</w:t>
      </w:r>
      <w:r w:rsidR="00BE7D3D">
        <w:rPr>
          <w:rFonts w:ascii="宋体" w:eastAsia="宋体" w:hAnsi="宋体" w:cs="宋体" w:hint="eastAsia"/>
          <w:kern w:val="0"/>
          <w:szCs w:val="21"/>
        </w:rPr>
        <w:t>5月末</w:t>
      </w:r>
      <w:r w:rsidR="00BE7D3D">
        <w:rPr>
          <w:rFonts w:ascii="宋体" w:eastAsia="宋体" w:hAnsi="宋体" w:cs="宋体"/>
          <w:kern w:val="0"/>
          <w:szCs w:val="21"/>
        </w:rPr>
        <w:t>出现了一波</w:t>
      </w:r>
      <w:r w:rsidR="00BE7D3D">
        <w:rPr>
          <w:rFonts w:ascii="宋体" w:eastAsia="宋体" w:hAnsi="宋体" w:cs="宋体" w:hint="eastAsia"/>
          <w:kern w:val="0"/>
          <w:szCs w:val="21"/>
        </w:rPr>
        <w:t>明显</w:t>
      </w:r>
      <w:r w:rsidR="00BE7D3D">
        <w:rPr>
          <w:rFonts w:ascii="宋体" w:eastAsia="宋体" w:hAnsi="宋体" w:cs="宋体"/>
          <w:kern w:val="0"/>
          <w:szCs w:val="21"/>
        </w:rPr>
        <w:t>的上涨，但</w:t>
      </w:r>
      <w:r w:rsidRPr="008D2DA1">
        <w:rPr>
          <w:rFonts w:ascii="宋体" w:eastAsia="宋体" w:hAnsi="宋体" w:cs="宋体"/>
          <w:kern w:val="0"/>
          <w:szCs w:val="21"/>
        </w:rPr>
        <w:t>玉米后市</w:t>
      </w:r>
      <w:r w:rsidR="00BE7D3D">
        <w:rPr>
          <w:rFonts w:ascii="宋体" w:eastAsia="宋体" w:hAnsi="宋体" w:cs="宋体" w:hint="eastAsia"/>
          <w:kern w:val="0"/>
          <w:szCs w:val="21"/>
        </w:rPr>
        <w:t>依旧</w:t>
      </w:r>
      <w:r w:rsidRPr="008D2DA1">
        <w:rPr>
          <w:rFonts w:ascii="宋体" w:eastAsia="宋体" w:hAnsi="宋体" w:cs="宋体"/>
          <w:kern w:val="0"/>
          <w:szCs w:val="21"/>
        </w:rPr>
        <w:t>熊途漫漫。</w:t>
      </w:r>
    </w:p>
    <w:p w:rsidR="00387C9E" w:rsidRPr="006166F5" w:rsidRDefault="00387C9E" w:rsidP="00E00555">
      <w:pPr>
        <w:widowControl/>
        <w:jc w:val="left"/>
        <w:rPr>
          <w:rFonts w:asciiTheme="minorEastAsia" w:hAnsiTheme="minorEastAsia"/>
        </w:rPr>
      </w:pPr>
    </w:p>
    <w:p w:rsidR="00387C9E" w:rsidRDefault="00387C9E" w:rsidP="00387C9E">
      <w:pPr>
        <w:widowControl/>
        <w:jc w:val="left"/>
        <w:rPr>
          <w:color w:val="C00000"/>
        </w:rPr>
      </w:pPr>
    </w:p>
    <w:p w:rsidR="00DE73CD" w:rsidRPr="00387C9E"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Default="00DE73CD">
      <w:pPr>
        <w:widowControl/>
        <w:jc w:val="left"/>
        <w:rPr>
          <w:rFonts w:asciiTheme="minorEastAsia" w:hAnsiTheme="minorEastAsia"/>
          <w:color w:val="C00000"/>
        </w:rPr>
      </w:pPr>
    </w:p>
    <w:p w:rsidR="00DE73CD" w:rsidRPr="00DE73CD" w:rsidRDefault="00DE73CD">
      <w:pPr>
        <w:widowControl/>
        <w:jc w:val="left"/>
        <w:rPr>
          <w:rFonts w:asciiTheme="minorEastAsia" w:hAnsiTheme="minorEastAsia"/>
          <w:color w:val="C00000"/>
        </w:rPr>
      </w:pPr>
      <w:bookmarkStart w:id="0" w:name="_GoBack"/>
      <w:bookmarkEnd w:id="0"/>
    </w:p>
    <w:p w:rsidR="00DE73CD" w:rsidRDefault="00DE73CD">
      <w:pPr>
        <w:widowControl/>
        <w:jc w:val="left"/>
        <w:rPr>
          <w:rFonts w:asciiTheme="minorEastAsia" w:hAnsiTheme="minorEastAsia"/>
          <w:color w:val="C00000"/>
        </w:rPr>
      </w:pPr>
    </w:p>
    <w:p w:rsidR="00B94590" w:rsidRDefault="000810A7" w:rsidP="00FA41C0">
      <w:pPr>
        <w:widowControl/>
        <w:jc w:val="left"/>
        <w:rPr>
          <w:color w:val="C00000"/>
        </w:rPr>
      </w:pPr>
      <w:r>
        <w:rPr>
          <w:rFonts w:hint="eastAsia"/>
          <w:noProof/>
          <w:color w:val="C00000"/>
        </w:rPr>
        <w:lastRenderedPageBreak/>
        <mc:AlternateContent>
          <mc:Choice Requires="wpg">
            <w:drawing>
              <wp:anchor distT="0" distB="0" distL="114300" distR="114300" simplePos="0" relativeHeight="251669504" behindDoc="0" locked="0" layoutInCell="1" allowOverlap="1" wp14:anchorId="0C31BC3C" wp14:editId="6B0EFE8B">
                <wp:simplePos x="0" y="0"/>
                <wp:positionH relativeFrom="column">
                  <wp:posOffset>0</wp:posOffset>
                </wp:positionH>
                <wp:positionV relativeFrom="paragraph">
                  <wp:posOffset>0</wp:posOffset>
                </wp:positionV>
                <wp:extent cx="5289902" cy="413468"/>
                <wp:effectExtent l="0" t="0" r="25400" b="24765"/>
                <wp:wrapNone/>
                <wp:docPr id="32" name="组合 32"/>
                <wp:cNvGraphicFramePr/>
                <a:graphic xmlns:a="http://schemas.openxmlformats.org/drawingml/2006/main">
                  <a:graphicData uri="http://schemas.microsoft.com/office/word/2010/wordprocessingGroup">
                    <wpg:wgp>
                      <wpg:cNvGrpSpPr/>
                      <wpg:grpSpPr>
                        <a:xfrm>
                          <a:off x="0" y="0"/>
                          <a:ext cx="5289902" cy="413468"/>
                          <a:chOff x="0" y="0"/>
                          <a:chExt cx="5289902" cy="413468"/>
                        </a:xfrm>
                      </wpg:grpSpPr>
                      <wps:wsp>
                        <wps:cNvPr id="33" name="直接连接符 33"/>
                        <wps:cNvCnPr/>
                        <wps:spPr>
                          <a:xfrm>
                            <a:off x="15902" y="413468"/>
                            <a:ext cx="5274000" cy="0"/>
                          </a:xfrm>
                          <a:prstGeom prst="line">
                            <a:avLst/>
                          </a:prstGeom>
                          <a:noFill/>
                          <a:ln w="31750" cap="flat" cmpd="sng" algn="ctr">
                            <a:solidFill>
                              <a:srgbClr val="C00000"/>
                            </a:solidFill>
                            <a:prstDash val="solid"/>
                            <a:miter lim="800000"/>
                          </a:ln>
                          <a:effectLst/>
                        </wps:spPr>
                        <wps:bodyPr/>
                      </wps:wsp>
                      <pic:pic xmlns:pic="http://schemas.openxmlformats.org/drawingml/2006/picture">
                        <pic:nvPicPr>
                          <pic:cNvPr id="34" name="图片 34" descr="C:\Users\yangf\Desktop\LOGO\东方期货 logo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005" cy="410210"/>
                          </a:xfrm>
                          <a:prstGeom prst="rect">
                            <a:avLst/>
                          </a:prstGeom>
                          <a:noFill/>
                          <a:ln>
                            <a:noFill/>
                          </a:ln>
                        </pic:spPr>
                      </pic:pic>
                    </wpg:wgp>
                  </a:graphicData>
                </a:graphic>
              </wp:anchor>
            </w:drawing>
          </mc:Choice>
          <mc:Fallback>
            <w:pict>
              <v:group w14:anchorId="339CB3A4" id="组合 32" o:spid="_x0000_s1026" style="position:absolute;left:0;text-align:left;margin-left:0;margin-top:0;width:416.55pt;height:32.55pt;z-index:251669504" coordsize="52899,4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">
                <v:line id="直接连接符 33" o:spid="_x0000_s1027" style="position:absolute;visibility:visible;mso-wrap-style:square" from="159,4134" to="52899,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wAsMAAADbAAAADwAAAGRycy9kb3ducmV2LnhtbESPQWvCQBSE7wX/w/IEb3WjQqnRVUQQ&#10;1IOtMXh+Zp9JcPdtyK4a/323UOhxmJlvmPmys0Y8qPW1YwWjYQKCuHC65lJBftq8f4LwAVmjcUwK&#10;XuRhuei9zTHV7slHemShFBHCPkUFVQhNKqUvKrLoh64hjt7VtRZDlG0pdYvPCLdGjpPkQ1qsOS5U&#10;2NC6ouKW3a2C7JYbmp7Hl7s5rLPd9wa/8mSv1KDfrWYgAnXhP/zX3moFkwn8fok/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qcALDAAAA2wAAAA8AAAAAAAAAAAAA&#10;AAAAoQIAAGRycy9kb3ducmV2LnhtbFBLBQYAAAAABAAEAPkAAACRAwAAAAA=&#10;" strokecolor="#c00000" strokeweight="2.5pt">
                  <v:stroke joinstyle="miter"/>
                </v:line>
                <v:shape id="图片 34" o:spid="_x0000_s1028" type="#_x0000_t75" style="position:absolute;width:13100;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Kj7DAAAA2wAAAA8AAABkcnMvZG93bnJldi54bWxEj92KwjAUhO8X9h3CWfBuTf1BlmoUd0ER&#10;RWGrD3Bojm21OSlJ1Pr2RhC8HGbmG2Yya00truR8ZVlBr5uAIM6trrhQcNgvvn9A+ICssbZMCu7k&#10;YTb9/Jhgqu2N/+mahUJECPsUFZQhNKmUPi/JoO/ahjh6R+sMhihdIbXDW4SbWvaTZCQNVhwXSmzo&#10;r6T8nF2Mgt/7zrnN4tKY+W6YnzbH0F+ut0p1vtr5GESgNrzDr/ZKKxgM4f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8qPsMAAADbAAAADwAAAAAAAAAAAAAAAACf&#10;AgAAZHJzL2Rvd25yZXYueG1sUEsFBgAAAAAEAAQA9wAAAI8DAAAAAA==&#10;">
                  <v:imagedata r:id="rId31" o:title="东方期货 logo (1)"/>
                  <v:path arrowok="t"/>
                </v:shape>
              </v:group>
            </w:pict>
          </mc:Fallback>
        </mc:AlternateContent>
      </w:r>
    </w:p>
    <w:p w:rsidR="000810A7" w:rsidRDefault="000810A7" w:rsidP="00FA41C0">
      <w:pPr>
        <w:widowControl/>
        <w:jc w:val="left"/>
        <w:rPr>
          <w:color w:val="C00000"/>
        </w:rPr>
      </w:pPr>
    </w:p>
    <w:p w:rsidR="000810A7" w:rsidRDefault="000810A7" w:rsidP="00FA41C0">
      <w:pPr>
        <w:widowControl/>
        <w:jc w:val="left"/>
        <w:rPr>
          <w:color w:val="C00000"/>
        </w:rPr>
      </w:pPr>
    </w:p>
    <w:p w:rsidR="00FA41C0" w:rsidRPr="000810A7" w:rsidRDefault="00FA41C0" w:rsidP="000810A7">
      <w:pPr>
        <w:widowControl/>
        <w:jc w:val="center"/>
        <w:rPr>
          <w:b/>
          <w:color w:val="C00000"/>
          <w:sz w:val="36"/>
        </w:rPr>
      </w:pPr>
      <w:r w:rsidRPr="000810A7">
        <w:rPr>
          <w:rFonts w:hint="eastAsia"/>
          <w:b/>
          <w:color w:val="C00000"/>
          <w:sz w:val="36"/>
        </w:rPr>
        <w:t>免责声明</w:t>
      </w:r>
    </w:p>
    <w:p w:rsidR="00EA18A3" w:rsidRDefault="00EA18A3" w:rsidP="000810A7">
      <w:pPr>
        <w:widowControl/>
        <w:ind w:firstLineChars="250" w:firstLine="525"/>
        <w:jc w:val="left"/>
        <w:rPr>
          <w:color w:val="000000" w:themeColor="text1"/>
        </w:rPr>
      </w:pPr>
    </w:p>
    <w:p w:rsidR="00B75C36"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除非另有说明，本报告的著作权属</w:t>
      </w:r>
      <w:r w:rsidR="000810A7" w:rsidRPr="00A11CE7">
        <w:rPr>
          <w:rFonts w:hint="eastAsia"/>
          <w:color w:val="000000" w:themeColor="text1"/>
          <w:sz w:val="24"/>
        </w:rPr>
        <w:t>上海</w:t>
      </w:r>
      <w:r w:rsidR="000810A7" w:rsidRPr="00A11CE7">
        <w:rPr>
          <w:color w:val="000000" w:themeColor="text1"/>
          <w:sz w:val="24"/>
        </w:rPr>
        <w:t>东方期货经纪有限责任公司</w:t>
      </w:r>
      <w:r w:rsidRPr="00A11CE7">
        <w:rPr>
          <w:rFonts w:hint="eastAsia"/>
          <w:color w:val="000000" w:themeColor="text1"/>
          <w:sz w:val="24"/>
        </w:rPr>
        <w:t>。未经</w:t>
      </w:r>
      <w:r w:rsidR="00B75C36" w:rsidRPr="00A11CE7">
        <w:rPr>
          <w:rFonts w:hint="eastAsia"/>
          <w:color w:val="000000" w:themeColor="text1"/>
          <w:sz w:val="24"/>
        </w:rPr>
        <w:t>上海东方期货经纪有限责任公司</w:t>
      </w:r>
      <w:r w:rsidRPr="00A11CE7">
        <w:rPr>
          <w:rFonts w:hint="eastAsia"/>
          <w:color w:val="000000" w:themeColor="text1"/>
          <w:sz w:val="24"/>
        </w:rPr>
        <w:t>书面授权，任何人不得更改或以任何方式发送、复制或</w:t>
      </w:r>
      <w:proofErr w:type="gramStart"/>
      <w:r w:rsidRPr="00A11CE7">
        <w:rPr>
          <w:rFonts w:hint="eastAsia"/>
          <w:color w:val="000000" w:themeColor="text1"/>
          <w:sz w:val="24"/>
        </w:rPr>
        <w:t>传播此</w:t>
      </w:r>
      <w:proofErr w:type="gramEnd"/>
      <w:r w:rsidRPr="00A11CE7">
        <w:rPr>
          <w:rFonts w:hint="eastAsia"/>
          <w:color w:val="000000" w:themeColor="text1"/>
          <w:sz w:val="24"/>
        </w:rPr>
        <w:t>报告的全部或部分材料、内容。除非另有说明，此报告中使用的所有商标、服务标记及标记均为</w:t>
      </w:r>
      <w:r w:rsidR="00B75C36" w:rsidRPr="00A11CE7">
        <w:rPr>
          <w:rFonts w:hint="eastAsia"/>
          <w:color w:val="000000" w:themeColor="text1"/>
          <w:sz w:val="24"/>
        </w:rPr>
        <w:t>上海东方期货经纪有限责任公司</w:t>
      </w:r>
      <w:r w:rsidRPr="00A11CE7">
        <w:rPr>
          <w:rFonts w:hint="eastAsia"/>
          <w:color w:val="000000" w:themeColor="text1"/>
          <w:sz w:val="24"/>
        </w:rPr>
        <w:t>的商标、服务标记及标记。</w:t>
      </w:r>
      <w:r w:rsidR="00B75C36" w:rsidRPr="00A11CE7">
        <w:rPr>
          <w:rFonts w:hint="eastAsia"/>
          <w:color w:val="000000" w:themeColor="text1"/>
          <w:sz w:val="24"/>
        </w:rPr>
        <w:t>上海东方期货经纪有限责任公司</w:t>
      </w:r>
      <w:r w:rsidRPr="00A11CE7">
        <w:rPr>
          <w:rFonts w:hint="eastAsia"/>
          <w:color w:val="000000" w:themeColor="text1"/>
          <w:sz w:val="24"/>
        </w:rPr>
        <w:t>不会故意或有针对性的将此报告提供给对研究报告传播有任何限制或有可能导致</w:t>
      </w:r>
      <w:r w:rsidR="00B75C36" w:rsidRPr="00A11CE7">
        <w:rPr>
          <w:rFonts w:hint="eastAsia"/>
          <w:color w:val="000000" w:themeColor="text1"/>
          <w:sz w:val="24"/>
        </w:rPr>
        <w:t>上海东方期货经纪有限责任公司</w:t>
      </w:r>
      <w:r w:rsidRPr="00A11CE7">
        <w:rPr>
          <w:rFonts w:hint="eastAsia"/>
          <w:color w:val="000000" w:themeColor="text1"/>
          <w:sz w:val="24"/>
        </w:rPr>
        <w:t>违法的任何国家、地区或其它法律管辖区域。</w:t>
      </w:r>
    </w:p>
    <w:p w:rsidR="007472D9" w:rsidRPr="00A11CE7" w:rsidRDefault="007472D9" w:rsidP="000810A7">
      <w:pPr>
        <w:widowControl/>
        <w:ind w:firstLineChars="250" w:firstLine="600"/>
        <w:jc w:val="left"/>
        <w:rPr>
          <w:color w:val="000000" w:themeColor="text1"/>
          <w:sz w:val="24"/>
        </w:rPr>
      </w:pPr>
    </w:p>
    <w:p w:rsidR="007472D9"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此报告所载的全部内容仅作参考之用。此报告的内容不构成对任何人的投资建议，且</w:t>
      </w:r>
      <w:r w:rsidR="007472D9" w:rsidRPr="00A11CE7">
        <w:rPr>
          <w:rFonts w:hint="eastAsia"/>
          <w:color w:val="000000" w:themeColor="text1"/>
          <w:sz w:val="24"/>
        </w:rPr>
        <w:t>上海东方期货经纪有限责任公司</w:t>
      </w:r>
      <w:r w:rsidRPr="00A11CE7">
        <w:rPr>
          <w:rFonts w:hint="eastAsia"/>
          <w:color w:val="000000" w:themeColor="text1"/>
          <w:sz w:val="24"/>
        </w:rPr>
        <w:t>不因接收人收到此报告而视其为客户。</w:t>
      </w:r>
    </w:p>
    <w:p w:rsidR="007472D9" w:rsidRPr="00A11CE7" w:rsidRDefault="007472D9" w:rsidP="000810A7">
      <w:pPr>
        <w:widowControl/>
        <w:ind w:firstLineChars="250" w:firstLine="600"/>
        <w:jc w:val="left"/>
        <w:rPr>
          <w:color w:val="000000" w:themeColor="text1"/>
          <w:sz w:val="24"/>
        </w:rPr>
      </w:pPr>
    </w:p>
    <w:p w:rsidR="00EA18A3" w:rsidRPr="00A11CE7" w:rsidRDefault="007472D9" w:rsidP="00174375">
      <w:pPr>
        <w:widowControl/>
        <w:ind w:firstLineChars="200" w:firstLine="480"/>
        <w:jc w:val="left"/>
        <w:rPr>
          <w:color w:val="000000" w:themeColor="text1"/>
          <w:sz w:val="24"/>
        </w:rPr>
      </w:pPr>
      <w:r w:rsidRPr="00A11CE7">
        <w:rPr>
          <w:rFonts w:hint="eastAsia"/>
          <w:color w:val="000000" w:themeColor="text1"/>
          <w:sz w:val="24"/>
        </w:rPr>
        <w:t>上海东方期货经纪有限责任公司</w:t>
      </w:r>
      <w:r w:rsidR="00FA41C0" w:rsidRPr="00A11CE7">
        <w:rPr>
          <w:rFonts w:hint="eastAsia"/>
          <w:color w:val="000000" w:themeColor="text1"/>
          <w:sz w:val="24"/>
        </w:rPr>
        <w:t>认为此报告所载资料的来源和观点的出处客观可靠，但</w:t>
      </w:r>
      <w:r w:rsidRPr="00A11CE7">
        <w:rPr>
          <w:rFonts w:hint="eastAsia"/>
          <w:color w:val="000000" w:themeColor="text1"/>
          <w:sz w:val="24"/>
        </w:rPr>
        <w:t>上海东方期货经纪有限责任公司</w:t>
      </w:r>
      <w:proofErr w:type="gramStart"/>
      <w:r w:rsidR="00FA41C0" w:rsidRPr="00A11CE7">
        <w:rPr>
          <w:rFonts w:hint="eastAsia"/>
          <w:color w:val="000000" w:themeColor="text1"/>
          <w:sz w:val="24"/>
        </w:rPr>
        <w:t>不</w:t>
      </w:r>
      <w:proofErr w:type="gramEnd"/>
      <w:r w:rsidR="00FA41C0" w:rsidRPr="00A11CE7">
        <w:rPr>
          <w:rFonts w:hint="eastAsia"/>
          <w:color w:val="000000" w:themeColor="text1"/>
          <w:sz w:val="24"/>
        </w:rPr>
        <w:t>担保其准确性或完整性。</w:t>
      </w:r>
      <w:r w:rsidRPr="00A11CE7">
        <w:rPr>
          <w:rFonts w:hint="eastAsia"/>
          <w:color w:val="000000" w:themeColor="text1"/>
          <w:sz w:val="24"/>
        </w:rPr>
        <w:t>上海东方期货经纪有限责任公司</w:t>
      </w:r>
      <w:r w:rsidR="00FA41C0" w:rsidRPr="00A11CE7">
        <w:rPr>
          <w:rFonts w:hint="eastAsia"/>
          <w:color w:val="000000" w:themeColor="text1"/>
          <w:sz w:val="24"/>
        </w:rPr>
        <w:t>不对因使用此报告及所载材料而造成的损失承担任何责任。此报告不应取代个人的独立判断。</w:t>
      </w:r>
      <w:r w:rsidRPr="00A11CE7">
        <w:rPr>
          <w:rFonts w:hint="eastAsia"/>
          <w:color w:val="000000" w:themeColor="text1"/>
          <w:sz w:val="24"/>
        </w:rPr>
        <w:t>上海东方期货经纪有限责任公司</w:t>
      </w:r>
      <w:r w:rsidR="00FA41C0" w:rsidRPr="00A11CE7">
        <w:rPr>
          <w:rFonts w:hint="eastAsia"/>
          <w:color w:val="000000" w:themeColor="text1"/>
          <w:sz w:val="24"/>
        </w:rPr>
        <w:t>可提供与本报告所载资料不一致或有不同结论的报告。本报告和上述报告仅反映编写人的不同设想、见解及分析方法。本报告所载的观点并不代表</w:t>
      </w:r>
      <w:r w:rsidRPr="00A11CE7">
        <w:rPr>
          <w:rFonts w:hint="eastAsia"/>
          <w:color w:val="000000" w:themeColor="text1"/>
          <w:sz w:val="24"/>
        </w:rPr>
        <w:t>上海东方期货经纪有限责任公司</w:t>
      </w:r>
      <w:r w:rsidR="00FA41C0" w:rsidRPr="00A11CE7">
        <w:rPr>
          <w:rFonts w:hint="eastAsia"/>
          <w:color w:val="000000" w:themeColor="text1"/>
          <w:sz w:val="24"/>
        </w:rPr>
        <w:t>或任何其附属或联营公司的立场。</w:t>
      </w:r>
      <w:r w:rsidR="00FA41C0" w:rsidRPr="00A11CE7">
        <w:rPr>
          <w:rFonts w:hint="eastAsia"/>
          <w:color w:val="000000" w:themeColor="text1"/>
          <w:sz w:val="24"/>
        </w:rPr>
        <w:t xml:space="preserve"> </w:t>
      </w:r>
    </w:p>
    <w:p w:rsidR="00EA18A3" w:rsidRPr="00A11CE7" w:rsidRDefault="00EA18A3" w:rsidP="000810A7">
      <w:pPr>
        <w:widowControl/>
        <w:ind w:firstLineChars="250" w:firstLine="600"/>
        <w:jc w:val="left"/>
        <w:rPr>
          <w:color w:val="000000" w:themeColor="text1"/>
          <w:sz w:val="24"/>
        </w:rPr>
      </w:pPr>
    </w:p>
    <w:p w:rsidR="00EA18A3" w:rsidRPr="00A11CE7" w:rsidRDefault="00FA41C0" w:rsidP="00174375">
      <w:pPr>
        <w:widowControl/>
        <w:ind w:firstLineChars="200" w:firstLine="480"/>
        <w:jc w:val="left"/>
        <w:rPr>
          <w:color w:val="000000" w:themeColor="text1"/>
          <w:sz w:val="24"/>
        </w:rPr>
      </w:pPr>
      <w:r w:rsidRPr="00A11CE7">
        <w:rPr>
          <w:rFonts w:hint="eastAsia"/>
          <w:color w:val="000000" w:themeColor="text1"/>
          <w:sz w:val="24"/>
        </w:rPr>
        <w:t>此报告中所指的投资及服务可能不适合阁下，我们建议阁下如有任何疑问应咨询独立投资顾问。此报告不构成投资、法律、会计或税务建议，且</w:t>
      </w:r>
      <w:proofErr w:type="gramStart"/>
      <w:r w:rsidRPr="00A11CE7">
        <w:rPr>
          <w:rFonts w:hint="eastAsia"/>
          <w:color w:val="000000" w:themeColor="text1"/>
          <w:sz w:val="24"/>
        </w:rPr>
        <w:t>不</w:t>
      </w:r>
      <w:proofErr w:type="gramEnd"/>
      <w:r w:rsidRPr="00A11CE7">
        <w:rPr>
          <w:rFonts w:hint="eastAsia"/>
          <w:color w:val="000000" w:themeColor="text1"/>
          <w:sz w:val="24"/>
        </w:rPr>
        <w:t>担保任何投资及策略适合阁下。此报告并不构成给予阁下的私人咨询建议。</w:t>
      </w:r>
      <w:r w:rsidRPr="00A11CE7">
        <w:rPr>
          <w:rFonts w:hint="eastAsia"/>
          <w:color w:val="000000" w:themeColor="text1"/>
          <w:sz w:val="24"/>
        </w:rPr>
        <w:t xml:space="preserve"> </w:t>
      </w:r>
    </w:p>
    <w:p w:rsidR="00EA18A3" w:rsidRDefault="00EA18A3" w:rsidP="000810A7">
      <w:pPr>
        <w:widowControl/>
        <w:ind w:firstLineChars="250" w:firstLine="525"/>
        <w:jc w:val="left"/>
        <w:rPr>
          <w:color w:val="000000" w:themeColor="text1"/>
        </w:rPr>
      </w:pPr>
    </w:p>
    <w:p w:rsidR="00EA18A3" w:rsidRPr="00A11CE7" w:rsidRDefault="00EA18A3" w:rsidP="00EA18A3">
      <w:pPr>
        <w:widowControl/>
        <w:jc w:val="left"/>
        <w:rPr>
          <w:color w:val="000000" w:themeColor="text1"/>
          <w:sz w:val="24"/>
        </w:rPr>
      </w:pPr>
      <w:r w:rsidRPr="00A11CE7">
        <w:rPr>
          <w:rFonts w:hint="eastAsia"/>
          <w:color w:val="000000" w:themeColor="text1"/>
          <w:sz w:val="24"/>
        </w:rPr>
        <w:t>上海东方期货经纪有限责任公司</w:t>
      </w:r>
    </w:p>
    <w:p w:rsidR="00EA18A3" w:rsidRPr="00A11CE7" w:rsidRDefault="00FA41C0" w:rsidP="00EA18A3">
      <w:pPr>
        <w:widowControl/>
        <w:jc w:val="left"/>
        <w:rPr>
          <w:color w:val="000000" w:themeColor="text1"/>
          <w:sz w:val="24"/>
        </w:rPr>
      </w:pPr>
      <w:r w:rsidRPr="00A11CE7">
        <w:rPr>
          <w:rFonts w:hint="eastAsia"/>
          <w:color w:val="000000" w:themeColor="text1"/>
          <w:sz w:val="24"/>
        </w:rPr>
        <w:t>地址：</w:t>
      </w:r>
      <w:r w:rsidR="00EA18A3" w:rsidRPr="00A11CE7">
        <w:rPr>
          <w:rFonts w:hint="eastAsia"/>
          <w:color w:val="000000" w:themeColor="text1"/>
          <w:sz w:val="24"/>
        </w:rPr>
        <w:t>上海市</w:t>
      </w:r>
      <w:r w:rsidR="00EA18A3" w:rsidRPr="00A11CE7">
        <w:rPr>
          <w:color w:val="000000" w:themeColor="text1"/>
          <w:sz w:val="24"/>
        </w:rPr>
        <w:t>浦东新区松林路</w:t>
      </w:r>
      <w:r w:rsidR="00EA18A3" w:rsidRPr="00A11CE7">
        <w:rPr>
          <w:rFonts w:hint="eastAsia"/>
          <w:color w:val="000000" w:themeColor="text1"/>
          <w:sz w:val="24"/>
        </w:rPr>
        <w:t>300</w:t>
      </w:r>
      <w:r w:rsidR="00EA18A3" w:rsidRPr="00A11CE7">
        <w:rPr>
          <w:rFonts w:hint="eastAsia"/>
          <w:color w:val="000000" w:themeColor="text1"/>
          <w:sz w:val="24"/>
        </w:rPr>
        <w:t>号</w:t>
      </w:r>
      <w:r w:rsidR="00EA18A3" w:rsidRPr="00A11CE7">
        <w:rPr>
          <w:rFonts w:hint="eastAsia"/>
          <w:color w:val="000000" w:themeColor="text1"/>
          <w:sz w:val="24"/>
        </w:rPr>
        <w:t>1603</w:t>
      </w:r>
      <w:r w:rsidR="00EA18A3" w:rsidRPr="00A11CE7">
        <w:rPr>
          <w:rFonts w:hint="eastAsia"/>
          <w:color w:val="000000" w:themeColor="text1"/>
          <w:sz w:val="24"/>
        </w:rPr>
        <w:t>室</w:t>
      </w:r>
    </w:p>
    <w:p w:rsidR="00EA18A3" w:rsidRPr="00A11CE7" w:rsidRDefault="00FA41C0" w:rsidP="00EA18A3">
      <w:pPr>
        <w:widowControl/>
        <w:jc w:val="left"/>
        <w:rPr>
          <w:color w:val="000000" w:themeColor="text1"/>
          <w:sz w:val="24"/>
        </w:rPr>
      </w:pPr>
      <w:r w:rsidRPr="00A11CE7">
        <w:rPr>
          <w:rFonts w:hint="eastAsia"/>
          <w:color w:val="000000" w:themeColor="text1"/>
          <w:sz w:val="24"/>
        </w:rPr>
        <w:t>邮编：</w:t>
      </w:r>
      <w:r w:rsidR="00A11CE7" w:rsidRPr="00A11CE7">
        <w:rPr>
          <w:color w:val="000000" w:themeColor="text1"/>
          <w:sz w:val="24"/>
        </w:rPr>
        <w:t>200122</w:t>
      </w:r>
    </w:p>
    <w:p w:rsidR="00EA18A3" w:rsidRPr="00A11CE7" w:rsidRDefault="00FA41C0" w:rsidP="00EA18A3">
      <w:pPr>
        <w:widowControl/>
        <w:jc w:val="left"/>
        <w:rPr>
          <w:color w:val="000000" w:themeColor="text1"/>
          <w:sz w:val="24"/>
        </w:rPr>
      </w:pPr>
      <w:r w:rsidRPr="00A11CE7">
        <w:rPr>
          <w:rFonts w:hint="eastAsia"/>
          <w:color w:val="000000" w:themeColor="text1"/>
          <w:sz w:val="24"/>
        </w:rPr>
        <w:t>电话：</w:t>
      </w:r>
      <w:r w:rsidRPr="00A11CE7">
        <w:rPr>
          <w:rFonts w:hint="eastAsia"/>
          <w:color w:val="000000" w:themeColor="text1"/>
          <w:sz w:val="24"/>
        </w:rPr>
        <w:t>400</w:t>
      </w:r>
      <w:r w:rsidR="00A11CE7" w:rsidRPr="00A11CE7">
        <w:rPr>
          <w:color w:val="000000" w:themeColor="text1"/>
          <w:sz w:val="24"/>
        </w:rPr>
        <w:t>0</w:t>
      </w:r>
      <w:r w:rsidRPr="00A11CE7">
        <w:rPr>
          <w:rFonts w:hint="eastAsia"/>
          <w:color w:val="000000" w:themeColor="text1"/>
          <w:sz w:val="24"/>
        </w:rPr>
        <w:t>-</w:t>
      </w:r>
      <w:r w:rsidR="00A11CE7" w:rsidRPr="00A11CE7">
        <w:rPr>
          <w:color w:val="000000" w:themeColor="text1"/>
          <w:sz w:val="24"/>
        </w:rPr>
        <w:t>111</w:t>
      </w:r>
      <w:r w:rsidRPr="00A11CE7">
        <w:rPr>
          <w:rFonts w:hint="eastAsia"/>
          <w:color w:val="000000" w:themeColor="text1"/>
          <w:sz w:val="24"/>
        </w:rPr>
        <w:t>-</w:t>
      </w:r>
      <w:r w:rsidR="00A11CE7" w:rsidRPr="00A11CE7">
        <w:rPr>
          <w:color w:val="000000" w:themeColor="text1"/>
          <w:sz w:val="24"/>
        </w:rPr>
        <w:t>955</w:t>
      </w:r>
    </w:p>
    <w:p w:rsidR="00FA41C0" w:rsidRPr="00A11CE7" w:rsidRDefault="00FA41C0" w:rsidP="00EA18A3">
      <w:pPr>
        <w:widowControl/>
        <w:jc w:val="left"/>
        <w:rPr>
          <w:color w:val="000000" w:themeColor="text1"/>
          <w:sz w:val="24"/>
        </w:rPr>
      </w:pPr>
      <w:r w:rsidRPr="00A11CE7">
        <w:rPr>
          <w:rFonts w:hint="eastAsia"/>
          <w:color w:val="000000" w:themeColor="text1"/>
          <w:sz w:val="24"/>
        </w:rPr>
        <w:t>传真：</w:t>
      </w:r>
      <w:r w:rsidR="00A11CE7" w:rsidRPr="00A11CE7">
        <w:rPr>
          <w:color w:val="000000" w:themeColor="text1"/>
          <w:sz w:val="24"/>
        </w:rPr>
        <w:t>021-80232002</w:t>
      </w:r>
    </w:p>
    <w:p w:rsidR="00FA41C0" w:rsidRPr="00A11CE7" w:rsidRDefault="00FA41C0" w:rsidP="00FA41C0">
      <w:pPr>
        <w:widowControl/>
        <w:jc w:val="left"/>
        <w:rPr>
          <w:color w:val="000000" w:themeColor="text1"/>
          <w:sz w:val="24"/>
        </w:rPr>
      </w:pPr>
      <w:r w:rsidRPr="00A11CE7">
        <w:rPr>
          <w:rFonts w:hint="eastAsia"/>
          <w:color w:val="000000" w:themeColor="text1"/>
          <w:sz w:val="24"/>
        </w:rPr>
        <w:t>网址：</w:t>
      </w:r>
      <w:r w:rsidRPr="00A11CE7">
        <w:rPr>
          <w:rFonts w:hint="eastAsia"/>
          <w:color w:val="000000" w:themeColor="text1"/>
          <w:sz w:val="24"/>
        </w:rPr>
        <w:t>http://www.</w:t>
      </w:r>
      <w:r w:rsidR="00A11CE7" w:rsidRPr="00A11CE7">
        <w:rPr>
          <w:color w:val="000000" w:themeColor="text1"/>
          <w:sz w:val="24"/>
        </w:rPr>
        <w:t>sheast.cn</w:t>
      </w:r>
    </w:p>
    <w:sectPr w:rsidR="00FA41C0" w:rsidRPr="00A11CE7">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F36" w:rsidRDefault="007D1F36" w:rsidP="00D96917">
      <w:r>
        <w:separator/>
      </w:r>
    </w:p>
  </w:endnote>
  <w:endnote w:type="continuationSeparator" w:id="0">
    <w:p w:rsidR="007D1F36" w:rsidRDefault="007D1F36" w:rsidP="00D96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CFA" w:rsidRPr="00FA41C0" w:rsidRDefault="00707CFA" w:rsidP="00707CFA">
    <w:pPr>
      <w:pStyle w:val="a4"/>
      <w:ind w:right="360"/>
      <w:rPr>
        <w:sz w:val="20"/>
      </w:rPr>
    </w:pPr>
    <w:r w:rsidRPr="00FA41C0">
      <w:rPr>
        <w:sz w:val="20"/>
      </w:rPr>
      <w:t>2016</w:t>
    </w:r>
    <w:r w:rsidRPr="00FA41C0">
      <w:rPr>
        <w:rFonts w:hint="eastAsia"/>
        <w:sz w:val="20"/>
      </w:rPr>
      <w:t>年</w:t>
    </w:r>
    <w:r w:rsidRPr="00FA41C0">
      <w:rPr>
        <w:rFonts w:hint="eastAsia"/>
        <w:sz w:val="20"/>
      </w:rPr>
      <w:t>0</w:t>
    </w:r>
    <w:r>
      <w:rPr>
        <w:sz w:val="20"/>
      </w:rPr>
      <w:t>5</w:t>
    </w:r>
    <w:r w:rsidRPr="00FA41C0">
      <w:rPr>
        <w:rFonts w:hint="eastAsia"/>
        <w:sz w:val="20"/>
      </w:rPr>
      <w:t>月</w:t>
    </w:r>
    <w:r>
      <w:rPr>
        <w:sz w:val="20"/>
      </w:rPr>
      <w:t>31</w:t>
    </w:r>
    <w:r w:rsidRPr="00FA41C0">
      <w:rPr>
        <w:rFonts w:hint="eastAsia"/>
        <w:sz w:val="20"/>
      </w:rPr>
      <w:t>日</w:t>
    </w:r>
    <w:r w:rsidRPr="00FA41C0">
      <w:rPr>
        <w:rFonts w:hint="eastAsia"/>
        <w:sz w:val="20"/>
      </w:rPr>
      <w:t xml:space="preserve">  </w:t>
    </w:r>
    <w:r>
      <w:rPr>
        <w:rFonts w:hint="eastAsia"/>
        <w:sz w:val="20"/>
      </w:rPr>
      <w:t xml:space="preserve">                           </w:t>
    </w:r>
    <w:r w:rsidRPr="00FA41C0">
      <w:rPr>
        <w:rFonts w:hint="eastAsia"/>
        <w:sz w:val="20"/>
      </w:rPr>
      <w:t xml:space="preserve"> </w:t>
    </w:r>
    <w:r w:rsidRPr="00FA41C0">
      <w:rPr>
        <w:rFonts w:hint="eastAsia"/>
        <w:sz w:val="20"/>
      </w:rPr>
      <w:t>月报</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r w:rsidRPr="00FA41C0">
      <w:rPr>
        <w:rFonts w:hint="eastAsia"/>
        <w:sz w:val="20"/>
      </w:rPr>
      <w:t xml:space="preserve">          </w:t>
    </w:r>
    <w:r>
      <w:rPr>
        <w:sz w:val="20"/>
      </w:rPr>
      <w:t xml:space="preserve">      </w:t>
    </w:r>
  </w:p>
  <w:p w:rsidR="00500A7F" w:rsidRPr="00FA41C0" w:rsidRDefault="00500A7F" w:rsidP="00FA41C0">
    <w:pPr>
      <w:pStyle w:val="a4"/>
      <w:ind w:right="36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F36" w:rsidRDefault="007D1F36" w:rsidP="00D96917">
      <w:r>
        <w:separator/>
      </w:r>
    </w:p>
  </w:footnote>
  <w:footnote w:type="continuationSeparator" w:id="0">
    <w:p w:rsidR="007D1F36" w:rsidRDefault="007D1F36" w:rsidP="00D96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A87DCE"/>
    <w:multiLevelType w:val="hybridMultilevel"/>
    <w:tmpl w:val="BA587C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454"/>
    <w:rsid w:val="000052CC"/>
    <w:rsid w:val="000112BA"/>
    <w:rsid w:val="00011965"/>
    <w:rsid w:val="00014397"/>
    <w:rsid w:val="000232F8"/>
    <w:rsid w:val="00026532"/>
    <w:rsid w:val="00027A77"/>
    <w:rsid w:val="00034863"/>
    <w:rsid w:val="00034C82"/>
    <w:rsid w:val="00036EE0"/>
    <w:rsid w:val="0004252B"/>
    <w:rsid w:val="00052DE6"/>
    <w:rsid w:val="000572C7"/>
    <w:rsid w:val="0005743C"/>
    <w:rsid w:val="00057C9B"/>
    <w:rsid w:val="0006519D"/>
    <w:rsid w:val="0006784C"/>
    <w:rsid w:val="00072A3E"/>
    <w:rsid w:val="00075B2D"/>
    <w:rsid w:val="00076145"/>
    <w:rsid w:val="000810A7"/>
    <w:rsid w:val="0009354C"/>
    <w:rsid w:val="000A3327"/>
    <w:rsid w:val="000A4E12"/>
    <w:rsid w:val="000A79A8"/>
    <w:rsid w:val="000C0AF4"/>
    <w:rsid w:val="000D10FA"/>
    <w:rsid w:val="000D2CA5"/>
    <w:rsid w:val="000E0824"/>
    <w:rsid w:val="000E26CD"/>
    <w:rsid w:val="000F6C48"/>
    <w:rsid w:val="00104AAB"/>
    <w:rsid w:val="00113A91"/>
    <w:rsid w:val="00113E67"/>
    <w:rsid w:val="00114350"/>
    <w:rsid w:val="0011639A"/>
    <w:rsid w:val="00120EC3"/>
    <w:rsid w:val="0012406D"/>
    <w:rsid w:val="00130439"/>
    <w:rsid w:val="0013609C"/>
    <w:rsid w:val="001407D9"/>
    <w:rsid w:val="00147CCB"/>
    <w:rsid w:val="001521F0"/>
    <w:rsid w:val="001548B3"/>
    <w:rsid w:val="00154CC9"/>
    <w:rsid w:val="00156329"/>
    <w:rsid w:val="001571DC"/>
    <w:rsid w:val="001576AF"/>
    <w:rsid w:val="001636AE"/>
    <w:rsid w:val="0016790B"/>
    <w:rsid w:val="00172824"/>
    <w:rsid w:val="0017313D"/>
    <w:rsid w:val="00173B45"/>
    <w:rsid w:val="00174375"/>
    <w:rsid w:val="00181FA1"/>
    <w:rsid w:val="00185526"/>
    <w:rsid w:val="0018709C"/>
    <w:rsid w:val="001957BD"/>
    <w:rsid w:val="001969F6"/>
    <w:rsid w:val="001A210A"/>
    <w:rsid w:val="001A2517"/>
    <w:rsid w:val="001A4BB2"/>
    <w:rsid w:val="001B02A9"/>
    <w:rsid w:val="001B0EC5"/>
    <w:rsid w:val="001B6101"/>
    <w:rsid w:val="001B6BA7"/>
    <w:rsid w:val="001B7B1A"/>
    <w:rsid w:val="001C02D0"/>
    <w:rsid w:val="001C1F53"/>
    <w:rsid w:val="001C38D8"/>
    <w:rsid w:val="001C6998"/>
    <w:rsid w:val="001C7290"/>
    <w:rsid w:val="001D03A4"/>
    <w:rsid w:val="001D377D"/>
    <w:rsid w:val="001D4425"/>
    <w:rsid w:val="001E0952"/>
    <w:rsid w:val="001E0AED"/>
    <w:rsid w:val="001E0FD1"/>
    <w:rsid w:val="001E70FE"/>
    <w:rsid w:val="001F1F4D"/>
    <w:rsid w:val="001F5093"/>
    <w:rsid w:val="00205323"/>
    <w:rsid w:val="002068C7"/>
    <w:rsid w:val="0021487D"/>
    <w:rsid w:val="002255F1"/>
    <w:rsid w:val="00227012"/>
    <w:rsid w:val="002354BC"/>
    <w:rsid w:val="00235D6E"/>
    <w:rsid w:val="002410C2"/>
    <w:rsid w:val="00243520"/>
    <w:rsid w:val="00245E81"/>
    <w:rsid w:val="00246B66"/>
    <w:rsid w:val="00257EDC"/>
    <w:rsid w:val="002614D8"/>
    <w:rsid w:val="00261B46"/>
    <w:rsid w:val="002625E6"/>
    <w:rsid w:val="00264463"/>
    <w:rsid w:val="0028172E"/>
    <w:rsid w:val="00285D2F"/>
    <w:rsid w:val="00297BDE"/>
    <w:rsid w:val="002A3615"/>
    <w:rsid w:val="002B135F"/>
    <w:rsid w:val="002B30C7"/>
    <w:rsid w:val="002C382C"/>
    <w:rsid w:val="002C4D52"/>
    <w:rsid w:val="002C57DF"/>
    <w:rsid w:val="002D05D9"/>
    <w:rsid w:val="002D67FD"/>
    <w:rsid w:val="002F0335"/>
    <w:rsid w:val="002F3488"/>
    <w:rsid w:val="002F4846"/>
    <w:rsid w:val="002F58CE"/>
    <w:rsid w:val="00302D77"/>
    <w:rsid w:val="00303187"/>
    <w:rsid w:val="00305527"/>
    <w:rsid w:val="00305E86"/>
    <w:rsid w:val="0032011B"/>
    <w:rsid w:val="003215A4"/>
    <w:rsid w:val="00326F7C"/>
    <w:rsid w:val="00327FB7"/>
    <w:rsid w:val="00331C02"/>
    <w:rsid w:val="00335241"/>
    <w:rsid w:val="003422A0"/>
    <w:rsid w:val="00344126"/>
    <w:rsid w:val="00344B19"/>
    <w:rsid w:val="00346535"/>
    <w:rsid w:val="003467AE"/>
    <w:rsid w:val="00350491"/>
    <w:rsid w:val="00351FD3"/>
    <w:rsid w:val="00366BFF"/>
    <w:rsid w:val="00371CDE"/>
    <w:rsid w:val="003724C6"/>
    <w:rsid w:val="0037417C"/>
    <w:rsid w:val="003759EA"/>
    <w:rsid w:val="00375AAF"/>
    <w:rsid w:val="00377669"/>
    <w:rsid w:val="003801CA"/>
    <w:rsid w:val="00385410"/>
    <w:rsid w:val="00387C9E"/>
    <w:rsid w:val="003909AB"/>
    <w:rsid w:val="003959AA"/>
    <w:rsid w:val="003965E8"/>
    <w:rsid w:val="003A084B"/>
    <w:rsid w:val="003A73EA"/>
    <w:rsid w:val="003B7BFB"/>
    <w:rsid w:val="003D668D"/>
    <w:rsid w:val="003D72F3"/>
    <w:rsid w:val="003E379C"/>
    <w:rsid w:val="003E43F7"/>
    <w:rsid w:val="003F5CAB"/>
    <w:rsid w:val="00403A3B"/>
    <w:rsid w:val="00405EDD"/>
    <w:rsid w:val="004152A6"/>
    <w:rsid w:val="0041748E"/>
    <w:rsid w:val="00422E3D"/>
    <w:rsid w:val="00425683"/>
    <w:rsid w:val="0042747B"/>
    <w:rsid w:val="00435BA5"/>
    <w:rsid w:val="004475A3"/>
    <w:rsid w:val="00454CB8"/>
    <w:rsid w:val="00463635"/>
    <w:rsid w:val="00464C20"/>
    <w:rsid w:val="00470446"/>
    <w:rsid w:val="00471396"/>
    <w:rsid w:val="004713F3"/>
    <w:rsid w:val="00481502"/>
    <w:rsid w:val="00494B65"/>
    <w:rsid w:val="004A3F32"/>
    <w:rsid w:val="004A534D"/>
    <w:rsid w:val="004A5846"/>
    <w:rsid w:val="004B6953"/>
    <w:rsid w:val="004D3C3C"/>
    <w:rsid w:val="004D6E23"/>
    <w:rsid w:val="004D7251"/>
    <w:rsid w:val="004D72C7"/>
    <w:rsid w:val="004E22DA"/>
    <w:rsid w:val="004E6A92"/>
    <w:rsid w:val="004F226E"/>
    <w:rsid w:val="00500A7F"/>
    <w:rsid w:val="00502D63"/>
    <w:rsid w:val="00510058"/>
    <w:rsid w:val="00522EA5"/>
    <w:rsid w:val="00523915"/>
    <w:rsid w:val="00527260"/>
    <w:rsid w:val="00531664"/>
    <w:rsid w:val="00532FD0"/>
    <w:rsid w:val="0054233D"/>
    <w:rsid w:val="00544092"/>
    <w:rsid w:val="00544E8A"/>
    <w:rsid w:val="005450C2"/>
    <w:rsid w:val="005465DB"/>
    <w:rsid w:val="00547453"/>
    <w:rsid w:val="0055684C"/>
    <w:rsid w:val="00557828"/>
    <w:rsid w:val="005603BF"/>
    <w:rsid w:val="0056617F"/>
    <w:rsid w:val="0056620D"/>
    <w:rsid w:val="00566FE9"/>
    <w:rsid w:val="00572446"/>
    <w:rsid w:val="00573D91"/>
    <w:rsid w:val="00573DDA"/>
    <w:rsid w:val="00583B52"/>
    <w:rsid w:val="00593154"/>
    <w:rsid w:val="005947CD"/>
    <w:rsid w:val="005B49C6"/>
    <w:rsid w:val="005C37DE"/>
    <w:rsid w:val="005C3CAC"/>
    <w:rsid w:val="005C6C9D"/>
    <w:rsid w:val="005D2018"/>
    <w:rsid w:val="005E04D7"/>
    <w:rsid w:val="005E36E4"/>
    <w:rsid w:val="005F0608"/>
    <w:rsid w:val="005F1428"/>
    <w:rsid w:val="00606961"/>
    <w:rsid w:val="006166F5"/>
    <w:rsid w:val="00622945"/>
    <w:rsid w:val="0062503B"/>
    <w:rsid w:val="00626959"/>
    <w:rsid w:val="00632B1F"/>
    <w:rsid w:val="006357E9"/>
    <w:rsid w:val="00642A8F"/>
    <w:rsid w:val="00642AF4"/>
    <w:rsid w:val="00645B8E"/>
    <w:rsid w:val="00647A66"/>
    <w:rsid w:val="0065202F"/>
    <w:rsid w:val="006561FC"/>
    <w:rsid w:val="0066238D"/>
    <w:rsid w:val="00663A7A"/>
    <w:rsid w:val="00664FCA"/>
    <w:rsid w:val="00667973"/>
    <w:rsid w:val="00675011"/>
    <w:rsid w:val="00685E10"/>
    <w:rsid w:val="00690377"/>
    <w:rsid w:val="00697424"/>
    <w:rsid w:val="006B1ED6"/>
    <w:rsid w:val="006C1774"/>
    <w:rsid w:val="006C7E27"/>
    <w:rsid w:val="006D62CB"/>
    <w:rsid w:val="006E2FB0"/>
    <w:rsid w:val="006F0BA1"/>
    <w:rsid w:val="006F3A0C"/>
    <w:rsid w:val="00704C1A"/>
    <w:rsid w:val="00707CFA"/>
    <w:rsid w:val="0071356B"/>
    <w:rsid w:val="007146AE"/>
    <w:rsid w:val="00722149"/>
    <w:rsid w:val="007260F3"/>
    <w:rsid w:val="0072795C"/>
    <w:rsid w:val="0073517E"/>
    <w:rsid w:val="00735AB9"/>
    <w:rsid w:val="007415E1"/>
    <w:rsid w:val="007419B9"/>
    <w:rsid w:val="007472D9"/>
    <w:rsid w:val="00753BD4"/>
    <w:rsid w:val="00764459"/>
    <w:rsid w:val="007651DA"/>
    <w:rsid w:val="0076573C"/>
    <w:rsid w:val="007661C5"/>
    <w:rsid w:val="0076642E"/>
    <w:rsid w:val="007721A6"/>
    <w:rsid w:val="00773764"/>
    <w:rsid w:val="00776106"/>
    <w:rsid w:val="00780E76"/>
    <w:rsid w:val="0078102A"/>
    <w:rsid w:val="007851E2"/>
    <w:rsid w:val="00787B76"/>
    <w:rsid w:val="00794552"/>
    <w:rsid w:val="007B4DC2"/>
    <w:rsid w:val="007B6876"/>
    <w:rsid w:val="007C3CA0"/>
    <w:rsid w:val="007C49B7"/>
    <w:rsid w:val="007D1F36"/>
    <w:rsid w:val="007D1F69"/>
    <w:rsid w:val="00801ABD"/>
    <w:rsid w:val="0080425E"/>
    <w:rsid w:val="00806014"/>
    <w:rsid w:val="0081305D"/>
    <w:rsid w:val="0081308A"/>
    <w:rsid w:val="008155D3"/>
    <w:rsid w:val="00821E65"/>
    <w:rsid w:val="00830180"/>
    <w:rsid w:val="00834870"/>
    <w:rsid w:val="0083501E"/>
    <w:rsid w:val="008361E6"/>
    <w:rsid w:val="00837C2F"/>
    <w:rsid w:val="00840F64"/>
    <w:rsid w:val="008502B2"/>
    <w:rsid w:val="0085155B"/>
    <w:rsid w:val="00856515"/>
    <w:rsid w:val="00860934"/>
    <w:rsid w:val="00860B92"/>
    <w:rsid w:val="0086151B"/>
    <w:rsid w:val="00863FC5"/>
    <w:rsid w:val="008717CF"/>
    <w:rsid w:val="00890DC1"/>
    <w:rsid w:val="008937CA"/>
    <w:rsid w:val="0089520B"/>
    <w:rsid w:val="008958BC"/>
    <w:rsid w:val="008962EA"/>
    <w:rsid w:val="008A5AE6"/>
    <w:rsid w:val="008A6801"/>
    <w:rsid w:val="008A7C44"/>
    <w:rsid w:val="008B3BD8"/>
    <w:rsid w:val="008C0E76"/>
    <w:rsid w:val="008C7391"/>
    <w:rsid w:val="008D1D8D"/>
    <w:rsid w:val="008D29B6"/>
    <w:rsid w:val="008E0E26"/>
    <w:rsid w:val="008E5165"/>
    <w:rsid w:val="008F0023"/>
    <w:rsid w:val="008F5795"/>
    <w:rsid w:val="008F6B7A"/>
    <w:rsid w:val="008F77CF"/>
    <w:rsid w:val="009044FA"/>
    <w:rsid w:val="0090732F"/>
    <w:rsid w:val="00907F05"/>
    <w:rsid w:val="009145EC"/>
    <w:rsid w:val="00921EFF"/>
    <w:rsid w:val="00924F80"/>
    <w:rsid w:val="0093054D"/>
    <w:rsid w:val="00936B3A"/>
    <w:rsid w:val="009446B2"/>
    <w:rsid w:val="009458D4"/>
    <w:rsid w:val="00946085"/>
    <w:rsid w:val="0097338D"/>
    <w:rsid w:val="00983200"/>
    <w:rsid w:val="00990FB7"/>
    <w:rsid w:val="00995A3A"/>
    <w:rsid w:val="009A1388"/>
    <w:rsid w:val="009C775F"/>
    <w:rsid w:val="009D0452"/>
    <w:rsid w:val="009D26FD"/>
    <w:rsid w:val="009D52FF"/>
    <w:rsid w:val="009E1465"/>
    <w:rsid w:val="009E60CD"/>
    <w:rsid w:val="009E7195"/>
    <w:rsid w:val="009F4D05"/>
    <w:rsid w:val="009F75F5"/>
    <w:rsid w:val="00A01121"/>
    <w:rsid w:val="00A04F47"/>
    <w:rsid w:val="00A11CE7"/>
    <w:rsid w:val="00A220A8"/>
    <w:rsid w:val="00A3477D"/>
    <w:rsid w:val="00A364EC"/>
    <w:rsid w:val="00A47B90"/>
    <w:rsid w:val="00A56FAD"/>
    <w:rsid w:val="00A57D1C"/>
    <w:rsid w:val="00A70BB7"/>
    <w:rsid w:val="00A7508A"/>
    <w:rsid w:val="00A81350"/>
    <w:rsid w:val="00A87272"/>
    <w:rsid w:val="00A9344B"/>
    <w:rsid w:val="00AA331B"/>
    <w:rsid w:val="00AB3B94"/>
    <w:rsid w:val="00AC4401"/>
    <w:rsid w:val="00AE72F1"/>
    <w:rsid w:val="00AF061E"/>
    <w:rsid w:val="00AF1EC7"/>
    <w:rsid w:val="00AF7D1F"/>
    <w:rsid w:val="00B0097D"/>
    <w:rsid w:val="00B12C6E"/>
    <w:rsid w:val="00B22B08"/>
    <w:rsid w:val="00B22E3F"/>
    <w:rsid w:val="00B230A8"/>
    <w:rsid w:val="00B25DED"/>
    <w:rsid w:val="00B312EF"/>
    <w:rsid w:val="00B41B54"/>
    <w:rsid w:val="00B423F9"/>
    <w:rsid w:val="00B42B1D"/>
    <w:rsid w:val="00B556BD"/>
    <w:rsid w:val="00B55A17"/>
    <w:rsid w:val="00B61D46"/>
    <w:rsid w:val="00B64D47"/>
    <w:rsid w:val="00B75C36"/>
    <w:rsid w:val="00B812CE"/>
    <w:rsid w:val="00B90428"/>
    <w:rsid w:val="00B920E8"/>
    <w:rsid w:val="00B93EDD"/>
    <w:rsid w:val="00B94590"/>
    <w:rsid w:val="00B95629"/>
    <w:rsid w:val="00BA1DC1"/>
    <w:rsid w:val="00BB0EDA"/>
    <w:rsid w:val="00BB20D0"/>
    <w:rsid w:val="00BC0208"/>
    <w:rsid w:val="00BC4A9E"/>
    <w:rsid w:val="00BC4C10"/>
    <w:rsid w:val="00BD2432"/>
    <w:rsid w:val="00BE2454"/>
    <w:rsid w:val="00BE2D82"/>
    <w:rsid w:val="00BE7D3D"/>
    <w:rsid w:val="00BF4E29"/>
    <w:rsid w:val="00BF7A43"/>
    <w:rsid w:val="00C01F88"/>
    <w:rsid w:val="00C02FA6"/>
    <w:rsid w:val="00C03865"/>
    <w:rsid w:val="00C102A0"/>
    <w:rsid w:val="00C13D50"/>
    <w:rsid w:val="00C22553"/>
    <w:rsid w:val="00C22EFF"/>
    <w:rsid w:val="00C37A79"/>
    <w:rsid w:val="00C41CC7"/>
    <w:rsid w:val="00C43968"/>
    <w:rsid w:val="00C53B05"/>
    <w:rsid w:val="00C72401"/>
    <w:rsid w:val="00C962C0"/>
    <w:rsid w:val="00CB0AAC"/>
    <w:rsid w:val="00CC0D03"/>
    <w:rsid w:val="00CD2AC8"/>
    <w:rsid w:val="00CD2BA5"/>
    <w:rsid w:val="00CD7FC7"/>
    <w:rsid w:val="00CE0716"/>
    <w:rsid w:val="00CE4D95"/>
    <w:rsid w:val="00CE678A"/>
    <w:rsid w:val="00CE70E4"/>
    <w:rsid w:val="00CF1C87"/>
    <w:rsid w:val="00D07A52"/>
    <w:rsid w:val="00D112BD"/>
    <w:rsid w:val="00D12280"/>
    <w:rsid w:val="00D15C31"/>
    <w:rsid w:val="00D16B50"/>
    <w:rsid w:val="00D22EB7"/>
    <w:rsid w:val="00D27312"/>
    <w:rsid w:val="00D312B9"/>
    <w:rsid w:val="00D42B29"/>
    <w:rsid w:val="00D42CBC"/>
    <w:rsid w:val="00D50413"/>
    <w:rsid w:val="00D511E0"/>
    <w:rsid w:val="00D547B6"/>
    <w:rsid w:val="00D56BD5"/>
    <w:rsid w:val="00D617AA"/>
    <w:rsid w:val="00D66438"/>
    <w:rsid w:val="00D7206B"/>
    <w:rsid w:val="00D80A6F"/>
    <w:rsid w:val="00D81A5C"/>
    <w:rsid w:val="00D825CC"/>
    <w:rsid w:val="00D8677C"/>
    <w:rsid w:val="00D91213"/>
    <w:rsid w:val="00D91F21"/>
    <w:rsid w:val="00D927CF"/>
    <w:rsid w:val="00D96917"/>
    <w:rsid w:val="00DA1B35"/>
    <w:rsid w:val="00DA48CF"/>
    <w:rsid w:val="00DB3A5F"/>
    <w:rsid w:val="00DC6D31"/>
    <w:rsid w:val="00DC7510"/>
    <w:rsid w:val="00DD245A"/>
    <w:rsid w:val="00DE2FC9"/>
    <w:rsid w:val="00DE310D"/>
    <w:rsid w:val="00DE5572"/>
    <w:rsid w:val="00DE6084"/>
    <w:rsid w:val="00DE73CD"/>
    <w:rsid w:val="00DF193F"/>
    <w:rsid w:val="00DF71B2"/>
    <w:rsid w:val="00E00555"/>
    <w:rsid w:val="00E46023"/>
    <w:rsid w:val="00E52BA4"/>
    <w:rsid w:val="00E5497C"/>
    <w:rsid w:val="00E55D14"/>
    <w:rsid w:val="00E57382"/>
    <w:rsid w:val="00E6106F"/>
    <w:rsid w:val="00E65754"/>
    <w:rsid w:val="00E7506C"/>
    <w:rsid w:val="00E75B6C"/>
    <w:rsid w:val="00E7732A"/>
    <w:rsid w:val="00E82047"/>
    <w:rsid w:val="00E864BF"/>
    <w:rsid w:val="00EA18A3"/>
    <w:rsid w:val="00EA2D3F"/>
    <w:rsid w:val="00EA518D"/>
    <w:rsid w:val="00EB2CDF"/>
    <w:rsid w:val="00EB2F83"/>
    <w:rsid w:val="00EC32DF"/>
    <w:rsid w:val="00EC6924"/>
    <w:rsid w:val="00EE07DD"/>
    <w:rsid w:val="00EE7E1E"/>
    <w:rsid w:val="00F00B35"/>
    <w:rsid w:val="00F02629"/>
    <w:rsid w:val="00F076E6"/>
    <w:rsid w:val="00F10D11"/>
    <w:rsid w:val="00F15486"/>
    <w:rsid w:val="00F2643C"/>
    <w:rsid w:val="00F33632"/>
    <w:rsid w:val="00F35822"/>
    <w:rsid w:val="00F41270"/>
    <w:rsid w:val="00F41504"/>
    <w:rsid w:val="00F4306F"/>
    <w:rsid w:val="00F47C9D"/>
    <w:rsid w:val="00F52B7F"/>
    <w:rsid w:val="00F5571F"/>
    <w:rsid w:val="00F607EF"/>
    <w:rsid w:val="00F71030"/>
    <w:rsid w:val="00F71923"/>
    <w:rsid w:val="00F730EA"/>
    <w:rsid w:val="00F746A2"/>
    <w:rsid w:val="00F75115"/>
    <w:rsid w:val="00F77DFD"/>
    <w:rsid w:val="00F86283"/>
    <w:rsid w:val="00F9031F"/>
    <w:rsid w:val="00FA41C0"/>
    <w:rsid w:val="00FB1EEB"/>
    <w:rsid w:val="00FB4599"/>
    <w:rsid w:val="00FB6BD7"/>
    <w:rsid w:val="00FB6D34"/>
    <w:rsid w:val="00FB7DDE"/>
    <w:rsid w:val="00FC019D"/>
    <w:rsid w:val="00FC63CB"/>
    <w:rsid w:val="00FD2743"/>
    <w:rsid w:val="00FD4CA3"/>
    <w:rsid w:val="00FD58E5"/>
    <w:rsid w:val="00FF165B"/>
    <w:rsid w:val="00FF231C"/>
    <w:rsid w:val="00FF3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B943AE-3336-4B5B-A568-E90B0E3C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43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69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6917"/>
    <w:rPr>
      <w:sz w:val="18"/>
      <w:szCs w:val="18"/>
    </w:rPr>
  </w:style>
  <w:style w:type="paragraph" w:styleId="a4">
    <w:name w:val="footer"/>
    <w:basedOn w:val="a"/>
    <w:link w:val="Char0"/>
    <w:uiPriority w:val="99"/>
    <w:unhideWhenUsed/>
    <w:rsid w:val="00D96917"/>
    <w:pPr>
      <w:tabs>
        <w:tab w:val="center" w:pos="4153"/>
        <w:tab w:val="right" w:pos="8306"/>
      </w:tabs>
      <w:snapToGrid w:val="0"/>
      <w:jc w:val="left"/>
    </w:pPr>
    <w:rPr>
      <w:sz w:val="18"/>
      <w:szCs w:val="18"/>
    </w:rPr>
  </w:style>
  <w:style w:type="character" w:customStyle="1" w:styleId="Char0">
    <w:name w:val="页脚 Char"/>
    <w:basedOn w:val="a0"/>
    <w:link w:val="a4"/>
    <w:uiPriority w:val="99"/>
    <w:rsid w:val="00D96917"/>
    <w:rPr>
      <w:sz w:val="18"/>
      <w:szCs w:val="18"/>
    </w:rPr>
  </w:style>
  <w:style w:type="paragraph" w:styleId="a5">
    <w:name w:val="No Spacing"/>
    <w:link w:val="Char1"/>
    <w:uiPriority w:val="1"/>
    <w:qFormat/>
    <w:rsid w:val="001D03A4"/>
    <w:rPr>
      <w:kern w:val="0"/>
      <w:sz w:val="22"/>
    </w:rPr>
  </w:style>
  <w:style w:type="character" w:customStyle="1" w:styleId="Char1">
    <w:name w:val="无间隔 Char"/>
    <w:basedOn w:val="a0"/>
    <w:link w:val="a5"/>
    <w:uiPriority w:val="1"/>
    <w:rsid w:val="001D03A4"/>
    <w:rPr>
      <w:kern w:val="0"/>
      <w:sz w:val="22"/>
    </w:rPr>
  </w:style>
  <w:style w:type="paragraph" w:styleId="a6">
    <w:name w:val="List Paragraph"/>
    <w:basedOn w:val="a"/>
    <w:uiPriority w:val="34"/>
    <w:qFormat/>
    <w:rsid w:val="00946085"/>
    <w:pPr>
      <w:ind w:firstLineChars="200" w:firstLine="420"/>
    </w:pPr>
  </w:style>
  <w:style w:type="character" w:styleId="a7">
    <w:name w:val="Hyperlink"/>
    <w:basedOn w:val="a0"/>
    <w:uiPriority w:val="99"/>
    <w:unhideWhenUsed/>
    <w:rsid w:val="00344126"/>
    <w:rPr>
      <w:color w:val="0563C1" w:themeColor="hyperlink"/>
      <w:u w:val="single"/>
    </w:rPr>
  </w:style>
  <w:style w:type="character" w:customStyle="1" w:styleId="apple-converted-space">
    <w:name w:val="apple-converted-space"/>
    <w:basedOn w:val="a0"/>
    <w:rsid w:val="00057C9B"/>
  </w:style>
  <w:style w:type="paragraph" w:styleId="a8">
    <w:name w:val="Normal (Web)"/>
    <w:basedOn w:val="a"/>
    <w:uiPriority w:val="99"/>
    <w:unhideWhenUsed/>
    <w:rsid w:val="004F226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994247">
      <w:bodyDiv w:val="1"/>
      <w:marLeft w:val="0"/>
      <w:marRight w:val="0"/>
      <w:marTop w:val="0"/>
      <w:marBottom w:val="0"/>
      <w:divBdr>
        <w:top w:val="none" w:sz="0" w:space="0" w:color="auto"/>
        <w:left w:val="none" w:sz="0" w:space="0" w:color="auto"/>
        <w:bottom w:val="none" w:sz="0" w:space="0" w:color="auto"/>
        <w:right w:val="none" w:sz="0" w:space="0" w:color="auto"/>
      </w:divBdr>
      <w:divsChild>
        <w:div w:id="253054458">
          <w:marLeft w:val="0"/>
          <w:marRight w:val="0"/>
          <w:marTop w:val="0"/>
          <w:marBottom w:val="0"/>
          <w:divBdr>
            <w:top w:val="none" w:sz="0" w:space="0" w:color="auto"/>
            <w:left w:val="none" w:sz="0" w:space="0" w:color="auto"/>
            <w:bottom w:val="none" w:sz="0" w:space="0" w:color="auto"/>
            <w:right w:val="none" w:sz="0" w:space="0" w:color="auto"/>
          </w:divBdr>
          <w:divsChild>
            <w:div w:id="234242927">
              <w:marLeft w:val="0"/>
              <w:marRight w:val="0"/>
              <w:marTop w:val="0"/>
              <w:marBottom w:val="0"/>
              <w:divBdr>
                <w:top w:val="none" w:sz="0" w:space="0" w:color="auto"/>
                <w:left w:val="none" w:sz="0" w:space="0" w:color="auto"/>
                <w:bottom w:val="none" w:sz="0" w:space="0" w:color="auto"/>
                <w:right w:val="none" w:sz="0" w:space="0" w:color="auto"/>
              </w:divBdr>
              <w:divsChild>
                <w:div w:id="705182124">
                  <w:marLeft w:val="0"/>
                  <w:marRight w:val="0"/>
                  <w:marTop w:val="300"/>
                  <w:marBottom w:val="0"/>
                  <w:divBdr>
                    <w:top w:val="single" w:sz="6" w:space="0" w:color="D0D0D0"/>
                    <w:left w:val="none" w:sz="0" w:space="0" w:color="auto"/>
                    <w:bottom w:val="none" w:sz="0" w:space="0" w:color="auto"/>
                    <w:right w:val="none" w:sz="0" w:space="0" w:color="auto"/>
                  </w:divBdr>
                  <w:divsChild>
                    <w:div w:id="356856186">
                      <w:marLeft w:val="0"/>
                      <w:marRight w:val="0"/>
                      <w:marTop w:val="0"/>
                      <w:marBottom w:val="0"/>
                      <w:divBdr>
                        <w:top w:val="none" w:sz="0" w:space="0" w:color="auto"/>
                        <w:left w:val="none" w:sz="0" w:space="0" w:color="auto"/>
                        <w:bottom w:val="none" w:sz="0" w:space="0" w:color="auto"/>
                        <w:right w:val="none" w:sz="0" w:space="0" w:color="auto"/>
                      </w:divBdr>
                      <w:divsChild>
                        <w:div w:id="132724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03626">
      <w:bodyDiv w:val="1"/>
      <w:marLeft w:val="0"/>
      <w:marRight w:val="0"/>
      <w:marTop w:val="0"/>
      <w:marBottom w:val="0"/>
      <w:divBdr>
        <w:top w:val="none" w:sz="0" w:space="0" w:color="auto"/>
        <w:left w:val="none" w:sz="0" w:space="0" w:color="auto"/>
        <w:bottom w:val="none" w:sz="0" w:space="0" w:color="auto"/>
        <w:right w:val="none" w:sz="0" w:space="0" w:color="auto"/>
      </w:divBdr>
    </w:div>
    <w:div w:id="10383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0.jpeg"/><Relationship Id="rId26" Type="http://schemas.openxmlformats.org/officeDocument/2006/relationships/image" Target="media/image130.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chart" Target="charts/chart1.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D:\&#20892;&#20135;&#21697;\&#19969;&#20940;\&#25968;&#25454;&#34920;\&#20013;&#22269;&#35910;&#31893;&#24211;&#23384;&#21450;&#26410;&#25191;&#34892;&#21512;&#21516;&#65288;&#21608;&#24230;&#25968;&#25454;&#65289;-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2014</a:t>
            </a:r>
            <a:r>
              <a:rPr lang="zh-CN" altLang="en-US"/>
              <a:t>年</a:t>
            </a:r>
            <a:r>
              <a:rPr lang="en-US" altLang="zh-CN"/>
              <a:t>-2016</a:t>
            </a:r>
            <a:r>
              <a:rPr lang="zh-CN" altLang="en-US"/>
              <a:t>年国内主流油厂豆粕库存及未执行合同周度数据</a:t>
            </a:r>
          </a:p>
        </c:rich>
      </c:tx>
      <c:layout>
        <c:manualLayout>
          <c:xMode val="edge"/>
          <c:yMode val="edge"/>
          <c:x val="0.13018096875821558"/>
          <c:y val="1.97044635475611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1"/>
          <c:order val="1"/>
          <c:tx>
            <c:strRef>
              <c:f>'Sheet1 (2)'!$C$1</c:f>
              <c:strCache>
                <c:ptCount val="1"/>
                <c:pt idx="0">
                  <c:v>豆粕未执行合同</c:v>
                </c:pt>
              </c:strCache>
            </c:strRef>
          </c:tx>
          <c:spPr>
            <a:solidFill>
              <a:schemeClr val="accent2"/>
            </a:solidFill>
            <a:ln>
              <a:noFill/>
            </a:ln>
            <a:effectLst/>
          </c:spPr>
          <c:invertIfNegative val="0"/>
          <c:cat>
            <c:strRef>
              <c:f>'Sheet1 (2)'!$A$2:$A$124</c:f>
              <c:strCache>
                <c:ptCount val="123"/>
                <c:pt idx="0">
                  <c:v>2014年1周</c:v>
                </c:pt>
                <c:pt idx="1">
                  <c:v>2014年2周</c:v>
                </c:pt>
                <c:pt idx="2">
                  <c:v>2014年3周</c:v>
                </c:pt>
                <c:pt idx="3">
                  <c:v>2014年4周</c:v>
                </c:pt>
                <c:pt idx="4">
                  <c:v>2014年5周</c:v>
                </c:pt>
                <c:pt idx="5">
                  <c:v>2014年6周</c:v>
                </c:pt>
                <c:pt idx="6">
                  <c:v>2014年7周</c:v>
                </c:pt>
                <c:pt idx="7">
                  <c:v>2014年8周</c:v>
                </c:pt>
                <c:pt idx="8">
                  <c:v>2014年9周</c:v>
                </c:pt>
                <c:pt idx="9">
                  <c:v>2014年10周</c:v>
                </c:pt>
                <c:pt idx="10">
                  <c:v>2014年11周</c:v>
                </c:pt>
                <c:pt idx="11">
                  <c:v>2014年12周</c:v>
                </c:pt>
                <c:pt idx="12">
                  <c:v>2014年13周</c:v>
                </c:pt>
                <c:pt idx="13">
                  <c:v>2014年14周</c:v>
                </c:pt>
                <c:pt idx="14">
                  <c:v>2014年15周</c:v>
                </c:pt>
                <c:pt idx="15">
                  <c:v>2014年16周</c:v>
                </c:pt>
                <c:pt idx="16">
                  <c:v>2014年17周</c:v>
                </c:pt>
                <c:pt idx="17">
                  <c:v>2014年18周</c:v>
                </c:pt>
                <c:pt idx="18">
                  <c:v>2014年19周</c:v>
                </c:pt>
                <c:pt idx="19">
                  <c:v>2014年20周</c:v>
                </c:pt>
                <c:pt idx="20">
                  <c:v>2014年21周</c:v>
                </c:pt>
                <c:pt idx="21">
                  <c:v>2014年22周</c:v>
                </c:pt>
                <c:pt idx="22">
                  <c:v>2014年23周</c:v>
                </c:pt>
                <c:pt idx="23">
                  <c:v>2014年24周</c:v>
                </c:pt>
                <c:pt idx="24">
                  <c:v>2014年25周</c:v>
                </c:pt>
                <c:pt idx="25">
                  <c:v>2014年26周</c:v>
                </c:pt>
                <c:pt idx="26">
                  <c:v>2014年27周</c:v>
                </c:pt>
                <c:pt idx="27">
                  <c:v>2014年28周</c:v>
                </c:pt>
                <c:pt idx="28">
                  <c:v>2014年29周</c:v>
                </c:pt>
                <c:pt idx="29">
                  <c:v>2014年30周</c:v>
                </c:pt>
                <c:pt idx="30">
                  <c:v>2014年31周</c:v>
                </c:pt>
                <c:pt idx="31">
                  <c:v>2014年32周</c:v>
                </c:pt>
                <c:pt idx="32">
                  <c:v>2014年33周</c:v>
                </c:pt>
                <c:pt idx="33">
                  <c:v>2014年34周</c:v>
                </c:pt>
                <c:pt idx="34">
                  <c:v>2014年35周</c:v>
                </c:pt>
                <c:pt idx="35">
                  <c:v>2014年36周</c:v>
                </c:pt>
                <c:pt idx="36">
                  <c:v>2014年37周</c:v>
                </c:pt>
                <c:pt idx="37">
                  <c:v>2014年38周</c:v>
                </c:pt>
                <c:pt idx="38">
                  <c:v>2014年39周</c:v>
                </c:pt>
                <c:pt idx="39">
                  <c:v>2014年40周</c:v>
                </c:pt>
                <c:pt idx="40">
                  <c:v>2014年41周</c:v>
                </c:pt>
                <c:pt idx="41">
                  <c:v>2014年42周</c:v>
                </c:pt>
                <c:pt idx="42">
                  <c:v>2014年43周</c:v>
                </c:pt>
                <c:pt idx="43">
                  <c:v>2014年44周</c:v>
                </c:pt>
                <c:pt idx="44">
                  <c:v>2014年45周</c:v>
                </c:pt>
                <c:pt idx="45">
                  <c:v>2014年46周</c:v>
                </c:pt>
                <c:pt idx="46">
                  <c:v>2014年47周</c:v>
                </c:pt>
                <c:pt idx="47">
                  <c:v>2014年48周</c:v>
                </c:pt>
                <c:pt idx="48">
                  <c:v>2014年49周</c:v>
                </c:pt>
                <c:pt idx="49">
                  <c:v>2014年50周</c:v>
                </c:pt>
                <c:pt idx="50">
                  <c:v>2014年51周</c:v>
                </c:pt>
                <c:pt idx="51">
                  <c:v>2014年52周</c:v>
                </c:pt>
                <c:pt idx="52">
                  <c:v>2015年1周</c:v>
                </c:pt>
                <c:pt idx="53">
                  <c:v>2015年2周</c:v>
                </c:pt>
                <c:pt idx="54">
                  <c:v>2015年3周</c:v>
                </c:pt>
                <c:pt idx="55">
                  <c:v>2015年4周</c:v>
                </c:pt>
                <c:pt idx="56">
                  <c:v>2015年5周</c:v>
                </c:pt>
                <c:pt idx="57">
                  <c:v>2015年6周</c:v>
                </c:pt>
                <c:pt idx="58">
                  <c:v>2015年7周</c:v>
                </c:pt>
                <c:pt idx="59">
                  <c:v>2015年8周</c:v>
                </c:pt>
                <c:pt idx="60">
                  <c:v>2015年9周</c:v>
                </c:pt>
                <c:pt idx="61">
                  <c:v>2015年10周</c:v>
                </c:pt>
                <c:pt idx="62">
                  <c:v>2015年11周</c:v>
                </c:pt>
                <c:pt idx="63">
                  <c:v>2015年12周</c:v>
                </c:pt>
                <c:pt idx="64">
                  <c:v>2015年13周</c:v>
                </c:pt>
                <c:pt idx="65">
                  <c:v>2015年14周</c:v>
                </c:pt>
                <c:pt idx="66">
                  <c:v>2015年15周</c:v>
                </c:pt>
                <c:pt idx="67">
                  <c:v>2015年16周</c:v>
                </c:pt>
                <c:pt idx="68">
                  <c:v>2015年17周</c:v>
                </c:pt>
                <c:pt idx="69">
                  <c:v>2015年18周</c:v>
                </c:pt>
                <c:pt idx="70">
                  <c:v>2015年19周</c:v>
                </c:pt>
                <c:pt idx="71">
                  <c:v>2015年20周</c:v>
                </c:pt>
                <c:pt idx="72">
                  <c:v>2015年21周</c:v>
                </c:pt>
                <c:pt idx="73">
                  <c:v>2015年22周</c:v>
                </c:pt>
                <c:pt idx="74">
                  <c:v>2015年23周</c:v>
                </c:pt>
                <c:pt idx="75">
                  <c:v>2015年24周</c:v>
                </c:pt>
                <c:pt idx="76">
                  <c:v>2015年25周</c:v>
                </c:pt>
                <c:pt idx="77">
                  <c:v>2015年26周</c:v>
                </c:pt>
                <c:pt idx="78">
                  <c:v>2015年27周</c:v>
                </c:pt>
                <c:pt idx="79">
                  <c:v>2015年28周</c:v>
                </c:pt>
                <c:pt idx="80">
                  <c:v>2015年29周</c:v>
                </c:pt>
                <c:pt idx="81">
                  <c:v>2015年30周</c:v>
                </c:pt>
                <c:pt idx="82">
                  <c:v>2015年31周</c:v>
                </c:pt>
                <c:pt idx="83">
                  <c:v>2015年32周</c:v>
                </c:pt>
                <c:pt idx="84">
                  <c:v>2015年33周</c:v>
                </c:pt>
                <c:pt idx="85">
                  <c:v>2015年34周</c:v>
                </c:pt>
                <c:pt idx="86">
                  <c:v>2015年35周</c:v>
                </c:pt>
                <c:pt idx="87">
                  <c:v>2015年36周</c:v>
                </c:pt>
                <c:pt idx="88">
                  <c:v>2015年37周</c:v>
                </c:pt>
                <c:pt idx="89">
                  <c:v>2015年38周</c:v>
                </c:pt>
                <c:pt idx="90">
                  <c:v>2015年39周</c:v>
                </c:pt>
                <c:pt idx="91">
                  <c:v>2015年40周</c:v>
                </c:pt>
                <c:pt idx="92">
                  <c:v>2015年41周</c:v>
                </c:pt>
                <c:pt idx="93">
                  <c:v>2015年42周</c:v>
                </c:pt>
                <c:pt idx="94">
                  <c:v>2015年43周</c:v>
                </c:pt>
                <c:pt idx="95">
                  <c:v>2015年44周</c:v>
                </c:pt>
                <c:pt idx="96">
                  <c:v>2015年45周</c:v>
                </c:pt>
                <c:pt idx="97">
                  <c:v>2015年46周</c:v>
                </c:pt>
                <c:pt idx="98">
                  <c:v>2015年47周</c:v>
                </c:pt>
                <c:pt idx="99">
                  <c:v>2015年48周</c:v>
                </c:pt>
                <c:pt idx="100">
                  <c:v>2015年49周</c:v>
                </c:pt>
                <c:pt idx="101">
                  <c:v>2015年50周</c:v>
                </c:pt>
                <c:pt idx="102">
                  <c:v>2015年51周</c:v>
                </c:pt>
                <c:pt idx="103">
                  <c:v>2015年52周</c:v>
                </c:pt>
                <c:pt idx="104">
                  <c:v>2016年1周</c:v>
                </c:pt>
                <c:pt idx="105">
                  <c:v>2016年2周</c:v>
                </c:pt>
                <c:pt idx="106">
                  <c:v>2016年3周</c:v>
                </c:pt>
                <c:pt idx="107">
                  <c:v>2016年4周</c:v>
                </c:pt>
                <c:pt idx="108">
                  <c:v>2016年5周</c:v>
                </c:pt>
                <c:pt idx="109">
                  <c:v>2016年8周</c:v>
                </c:pt>
                <c:pt idx="110">
                  <c:v>2016年9周</c:v>
                </c:pt>
                <c:pt idx="111">
                  <c:v>2016年10周</c:v>
                </c:pt>
                <c:pt idx="112">
                  <c:v>2016年11周</c:v>
                </c:pt>
                <c:pt idx="113">
                  <c:v>2016年12周</c:v>
                </c:pt>
                <c:pt idx="114">
                  <c:v>2016年13周</c:v>
                </c:pt>
                <c:pt idx="115">
                  <c:v>2016年14周</c:v>
                </c:pt>
                <c:pt idx="116">
                  <c:v>2016年15周</c:v>
                </c:pt>
                <c:pt idx="117">
                  <c:v>2016年16周</c:v>
                </c:pt>
                <c:pt idx="118">
                  <c:v>2016年17周</c:v>
                </c:pt>
                <c:pt idx="119">
                  <c:v>2016年18周</c:v>
                </c:pt>
                <c:pt idx="120">
                  <c:v>2016年19周</c:v>
                </c:pt>
                <c:pt idx="121">
                  <c:v>2016年20周</c:v>
                </c:pt>
                <c:pt idx="122">
                  <c:v>2016年21周</c:v>
                </c:pt>
              </c:strCache>
            </c:strRef>
          </c:cat>
          <c:val>
            <c:numRef>
              <c:f>'Sheet1 (2)'!$C$2:$C$124</c:f>
              <c:numCache>
                <c:formatCode>General</c:formatCode>
                <c:ptCount val="123"/>
                <c:pt idx="0">
                  <c:v>393.08</c:v>
                </c:pt>
                <c:pt idx="1">
                  <c:v>393.08</c:v>
                </c:pt>
                <c:pt idx="2">
                  <c:v>393.08</c:v>
                </c:pt>
                <c:pt idx="3">
                  <c:v>371.14</c:v>
                </c:pt>
                <c:pt idx="4">
                  <c:v>305.75</c:v>
                </c:pt>
                <c:pt idx="5">
                  <c:v>284.42</c:v>
                </c:pt>
                <c:pt idx="6">
                  <c:v>284.42</c:v>
                </c:pt>
                <c:pt idx="7">
                  <c:v>318.64999999999998</c:v>
                </c:pt>
                <c:pt idx="8">
                  <c:v>318.64999999999998</c:v>
                </c:pt>
                <c:pt idx="9">
                  <c:v>318.64999999999998</c:v>
                </c:pt>
                <c:pt idx="10">
                  <c:v>318.64999999999998</c:v>
                </c:pt>
                <c:pt idx="11">
                  <c:v>328.5</c:v>
                </c:pt>
                <c:pt idx="12">
                  <c:v>294.55</c:v>
                </c:pt>
                <c:pt idx="13">
                  <c:v>409.12</c:v>
                </c:pt>
                <c:pt idx="14">
                  <c:v>364.63</c:v>
                </c:pt>
                <c:pt idx="15">
                  <c:v>381.19</c:v>
                </c:pt>
                <c:pt idx="16">
                  <c:v>385.01</c:v>
                </c:pt>
                <c:pt idx="17">
                  <c:v>411.96</c:v>
                </c:pt>
                <c:pt idx="18">
                  <c:v>393.26</c:v>
                </c:pt>
                <c:pt idx="19">
                  <c:v>417.92</c:v>
                </c:pt>
                <c:pt idx="20">
                  <c:v>468.46</c:v>
                </c:pt>
                <c:pt idx="21">
                  <c:v>443.53</c:v>
                </c:pt>
                <c:pt idx="22">
                  <c:v>437.67</c:v>
                </c:pt>
                <c:pt idx="23">
                  <c:v>457.6</c:v>
                </c:pt>
                <c:pt idx="24">
                  <c:v>437.22</c:v>
                </c:pt>
                <c:pt idx="25">
                  <c:v>420.9</c:v>
                </c:pt>
                <c:pt idx="26">
                  <c:v>445.5</c:v>
                </c:pt>
                <c:pt idx="27">
                  <c:v>439.46</c:v>
                </c:pt>
                <c:pt idx="28">
                  <c:v>494.84</c:v>
                </c:pt>
                <c:pt idx="29">
                  <c:v>399.15</c:v>
                </c:pt>
                <c:pt idx="30">
                  <c:v>433.63</c:v>
                </c:pt>
                <c:pt idx="31">
                  <c:v>464.37</c:v>
                </c:pt>
                <c:pt idx="32">
                  <c:v>418.99</c:v>
                </c:pt>
                <c:pt idx="33">
                  <c:v>386.31</c:v>
                </c:pt>
                <c:pt idx="34">
                  <c:v>396.01</c:v>
                </c:pt>
                <c:pt idx="35">
                  <c:v>388.47</c:v>
                </c:pt>
                <c:pt idx="36">
                  <c:v>375.22</c:v>
                </c:pt>
                <c:pt idx="37">
                  <c:v>416.08</c:v>
                </c:pt>
                <c:pt idx="38">
                  <c:v>456.68</c:v>
                </c:pt>
                <c:pt idx="39">
                  <c:v>456.68</c:v>
                </c:pt>
                <c:pt idx="40">
                  <c:v>473.7</c:v>
                </c:pt>
                <c:pt idx="41">
                  <c:v>488.67</c:v>
                </c:pt>
                <c:pt idx="42">
                  <c:v>487.96</c:v>
                </c:pt>
                <c:pt idx="43">
                  <c:v>487.96</c:v>
                </c:pt>
                <c:pt idx="44">
                  <c:v>531.66999999999996</c:v>
                </c:pt>
                <c:pt idx="45">
                  <c:v>498.9</c:v>
                </c:pt>
                <c:pt idx="46">
                  <c:v>451.4</c:v>
                </c:pt>
                <c:pt idx="47">
                  <c:v>416.13</c:v>
                </c:pt>
                <c:pt idx="48">
                  <c:v>403.44</c:v>
                </c:pt>
                <c:pt idx="49">
                  <c:v>388.38</c:v>
                </c:pt>
                <c:pt idx="50">
                  <c:v>355.8</c:v>
                </c:pt>
                <c:pt idx="51">
                  <c:v>325.48</c:v>
                </c:pt>
                <c:pt idx="52">
                  <c:v>316.64999999999998</c:v>
                </c:pt>
                <c:pt idx="53">
                  <c:v>345.93</c:v>
                </c:pt>
                <c:pt idx="54">
                  <c:v>299.47000000000003</c:v>
                </c:pt>
                <c:pt idx="55">
                  <c:v>322.27</c:v>
                </c:pt>
                <c:pt idx="56">
                  <c:v>353.63</c:v>
                </c:pt>
                <c:pt idx="57">
                  <c:v>386.91</c:v>
                </c:pt>
                <c:pt idx="58">
                  <c:v>324.64</c:v>
                </c:pt>
                <c:pt idx="59">
                  <c:v>324.64</c:v>
                </c:pt>
                <c:pt idx="60">
                  <c:v>324.64</c:v>
                </c:pt>
                <c:pt idx="61">
                  <c:v>369.94</c:v>
                </c:pt>
                <c:pt idx="62">
                  <c:v>334.81</c:v>
                </c:pt>
                <c:pt idx="63">
                  <c:v>350.97</c:v>
                </c:pt>
                <c:pt idx="64">
                  <c:v>331.04</c:v>
                </c:pt>
                <c:pt idx="65">
                  <c:v>353.84</c:v>
                </c:pt>
                <c:pt idx="66">
                  <c:v>337.65</c:v>
                </c:pt>
                <c:pt idx="67">
                  <c:v>317.22000000000003</c:v>
                </c:pt>
                <c:pt idx="68">
                  <c:v>309.45999999999998</c:v>
                </c:pt>
                <c:pt idx="69">
                  <c:v>293.52999999999997</c:v>
                </c:pt>
                <c:pt idx="70">
                  <c:v>310.60000000000002</c:v>
                </c:pt>
                <c:pt idx="71">
                  <c:v>327.01</c:v>
                </c:pt>
                <c:pt idx="72">
                  <c:v>302.25</c:v>
                </c:pt>
                <c:pt idx="73">
                  <c:v>323.2</c:v>
                </c:pt>
                <c:pt idx="74">
                  <c:v>346.83</c:v>
                </c:pt>
                <c:pt idx="75">
                  <c:v>357.73</c:v>
                </c:pt>
                <c:pt idx="76">
                  <c:v>362.19</c:v>
                </c:pt>
                <c:pt idx="77">
                  <c:v>379.85</c:v>
                </c:pt>
                <c:pt idx="78">
                  <c:v>416.13</c:v>
                </c:pt>
                <c:pt idx="79">
                  <c:v>406.19</c:v>
                </c:pt>
                <c:pt idx="80">
                  <c:v>368</c:v>
                </c:pt>
                <c:pt idx="81">
                  <c:v>343.4</c:v>
                </c:pt>
                <c:pt idx="82">
                  <c:v>358.08</c:v>
                </c:pt>
                <c:pt idx="83">
                  <c:v>384</c:v>
                </c:pt>
                <c:pt idx="84">
                  <c:v>359.7</c:v>
                </c:pt>
                <c:pt idx="85">
                  <c:v>313.5</c:v>
                </c:pt>
                <c:pt idx="86">
                  <c:v>301</c:v>
                </c:pt>
                <c:pt idx="87">
                  <c:v>244.7</c:v>
                </c:pt>
                <c:pt idx="88">
                  <c:v>248.45</c:v>
                </c:pt>
                <c:pt idx="89">
                  <c:v>223.64</c:v>
                </c:pt>
                <c:pt idx="90">
                  <c:v>195.44</c:v>
                </c:pt>
                <c:pt idx="91">
                  <c:v>195.44</c:v>
                </c:pt>
                <c:pt idx="92">
                  <c:v>220.66</c:v>
                </c:pt>
                <c:pt idx="93">
                  <c:v>235.79</c:v>
                </c:pt>
                <c:pt idx="94">
                  <c:v>248.35</c:v>
                </c:pt>
                <c:pt idx="95">
                  <c:v>240.93</c:v>
                </c:pt>
                <c:pt idx="96">
                  <c:v>263.08999999999997</c:v>
                </c:pt>
                <c:pt idx="97">
                  <c:v>299.49</c:v>
                </c:pt>
                <c:pt idx="98">
                  <c:v>285.62</c:v>
                </c:pt>
                <c:pt idx="99">
                  <c:v>311.37</c:v>
                </c:pt>
                <c:pt idx="100">
                  <c:v>337.4</c:v>
                </c:pt>
                <c:pt idx="101">
                  <c:v>323.39999999999998</c:v>
                </c:pt>
                <c:pt idx="102">
                  <c:v>295.74</c:v>
                </c:pt>
                <c:pt idx="103">
                  <c:v>284.10000000000002</c:v>
                </c:pt>
                <c:pt idx="104">
                  <c:v>294</c:v>
                </c:pt>
                <c:pt idx="105">
                  <c:v>310</c:v>
                </c:pt>
                <c:pt idx="106">
                  <c:v>285.39</c:v>
                </c:pt>
                <c:pt idx="107">
                  <c:v>323.54000000000002</c:v>
                </c:pt>
                <c:pt idx="108">
                  <c:v>271.25</c:v>
                </c:pt>
                <c:pt idx="109">
                  <c:v>244.97</c:v>
                </c:pt>
                <c:pt idx="110">
                  <c:v>258.05</c:v>
                </c:pt>
                <c:pt idx="111">
                  <c:v>291.11</c:v>
                </c:pt>
                <c:pt idx="112">
                  <c:v>382.42</c:v>
                </c:pt>
                <c:pt idx="113">
                  <c:v>370.24</c:v>
                </c:pt>
                <c:pt idx="114">
                  <c:v>353.34</c:v>
                </c:pt>
                <c:pt idx="115">
                  <c:v>375.67</c:v>
                </c:pt>
                <c:pt idx="116">
                  <c:v>377.19</c:v>
                </c:pt>
                <c:pt idx="117">
                  <c:v>393.3</c:v>
                </c:pt>
                <c:pt idx="118">
                  <c:v>343.15</c:v>
                </c:pt>
                <c:pt idx="119">
                  <c:v>307.60000000000002</c:v>
                </c:pt>
                <c:pt idx="120">
                  <c:v>317.20999999999998</c:v>
                </c:pt>
                <c:pt idx="121">
                  <c:v>298.45999999999998</c:v>
                </c:pt>
                <c:pt idx="122">
                  <c:v>268.20999999999998</c:v>
                </c:pt>
              </c:numCache>
            </c:numRef>
          </c:val>
        </c:ser>
        <c:dLbls>
          <c:showLegendKey val="0"/>
          <c:showVal val="0"/>
          <c:showCatName val="0"/>
          <c:showSerName val="0"/>
          <c:showPercent val="0"/>
          <c:showBubbleSize val="0"/>
        </c:dLbls>
        <c:gapWidth val="219"/>
        <c:axId val="1101867328"/>
        <c:axId val="1101868112"/>
      </c:barChart>
      <c:lineChart>
        <c:grouping val="standard"/>
        <c:varyColors val="0"/>
        <c:ser>
          <c:idx val="0"/>
          <c:order val="0"/>
          <c:tx>
            <c:strRef>
              <c:f>'Sheet1 (2)'!$B$1</c:f>
              <c:strCache>
                <c:ptCount val="1"/>
                <c:pt idx="0">
                  <c:v>豆粕库存</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 (2)'!$A$2:$A$124</c:f>
              <c:strCache>
                <c:ptCount val="123"/>
                <c:pt idx="0">
                  <c:v>2014年1周</c:v>
                </c:pt>
                <c:pt idx="1">
                  <c:v>2014年2周</c:v>
                </c:pt>
                <c:pt idx="2">
                  <c:v>2014年3周</c:v>
                </c:pt>
                <c:pt idx="3">
                  <c:v>2014年4周</c:v>
                </c:pt>
                <c:pt idx="4">
                  <c:v>2014年5周</c:v>
                </c:pt>
                <c:pt idx="5">
                  <c:v>2014年6周</c:v>
                </c:pt>
                <c:pt idx="6">
                  <c:v>2014年7周</c:v>
                </c:pt>
                <c:pt idx="7">
                  <c:v>2014年8周</c:v>
                </c:pt>
                <c:pt idx="8">
                  <c:v>2014年9周</c:v>
                </c:pt>
                <c:pt idx="9">
                  <c:v>2014年10周</c:v>
                </c:pt>
                <c:pt idx="10">
                  <c:v>2014年11周</c:v>
                </c:pt>
                <c:pt idx="11">
                  <c:v>2014年12周</c:v>
                </c:pt>
                <c:pt idx="12">
                  <c:v>2014年13周</c:v>
                </c:pt>
                <c:pt idx="13">
                  <c:v>2014年14周</c:v>
                </c:pt>
                <c:pt idx="14">
                  <c:v>2014年15周</c:v>
                </c:pt>
                <c:pt idx="15">
                  <c:v>2014年16周</c:v>
                </c:pt>
                <c:pt idx="16">
                  <c:v>2014年17周</c:v>
                </c:pt>
                <c:pt idx="17">
                  <c:v>2014年18周</c:v>
                </c:pt>
                <c:pt idx="18">
                  <c:v>2014年19周</c:v>
                </c:pt>
                <c:pt idx="19">
                  <c:v>2014年20周</c:v>
                </c:pt>
                <c:pt idx="20">
                  <c:v>2014年21周</c:v>
                </c:pt>
                <c:pt idx="21">
                  <c:v>2014年22周</c:v>
                </c:pt>
                <c:pt idx="22">
                  <c:v>2014年23周</c:v>
                </c:pt>
                <c:pt idx="23">
                  <c:v>2014年24周</c:v>
                </c:pt>
                <c:pt idx="24">
                  <c:v>2014年25周</c:v>
                </c:pt>
                <c:pt idx="25">
                  <c:v>2014年26周</c:v>
                </c:pt>
                <c:pt idx="26">
                  <c:v>2014年27周</c:v>
                </c:pt>
                <c:pt idx="27">
                  <c:v>2014年28周</c:v>
                </c:pt>
                <c:pt idx="28">
                  <c:v>2014年29周</c:v>
                </c:pt>
                <c:pt idx="29">
                  <c:v>2014年30周</c:v>
                </c:pt>
                <c:pt idx="30">
                  <c:v>2014年31周</c:v>
                </c:pt>
                <c:pt idx="31">
                  <c:v>2014年32周</c:v>
                </c:pt>
                <c:pt idx="32">
                  <c:v>2014年33周</c:v>
                </c:pt>
                <c:pt idx="33">
                  <c:v>2014年34周</c:v>
                </c:pt>
                <c:pt idx="34">
                  <c:v>2014年35周</c:v>
                </c:pt>
                <c:pt idx="35">
                  <c:v>2014年36周</c:v>
                </c:pt>
                <c:pt idx="36">
                  <c:v>2014年37周</c:v>
                </c:pt>
                <c:pt idx="37">
                  <c:v>2014年38周</c:v>
                </c:pt>
                <c:pt idx="38">
                  <c:v>2014年39周</c:v>
                </c:pt>
                <c:pt idx="39">
                  <c:v>2014年40周</c:v>
                </c:pt>
                <c:pt idx="40">
                  <c:v>2014年41周</c:v>
                </c:pt>
                <c:pt idx="41">
                  <c:v>2014年42周</c:v>
                </c:pt>
                <c:pt idx="42">
                  <c:v>2014年43周</c:v>
                </c:pt>
                <c:pt idx="43">
                  <c:v>2014年44周</c:v>
                </c:pt>
                <c:pt idx="44">
                  <c:v>2014年45周</c:v>
                </c:pt>
                <c:pt idx="45">
                  <c:v>2014年46周</c:v>
                </c:pt>
                <c:pt idx="46">
                  <c:v>2014年47周</c:v>
                </c:pt>
                <c:pt idx="47">
                  <c:v>2014年48周</c:v>
                </c:pt>
                <c:pt idx="48">
                  <c:v>2014年49周</c:v>
                </c:pt>
                <c:pt idx="49">
                  <c:v>2014年50周</c:v>
                </c:pt>
                <c:pt idx="50">
                  <c:v>2014年51周</c:v>
                </c:pt>
                <c:pt idx="51">
                  <c:v>2014年52周</c:v>
                </c:pt>
                <c:pt idx="52">
                  <c:v>2015年1周</c:v>
                </c:pt>
                <c:pt idx="53">
                  <c:v>2015年2周</c:v>
                </c:pt>
                <c:pt idx="54">
                  <c:v>2015年3周</c:v>
                </c:pt>
                <c:pt idx="55">
                  <c:v>2015年4周</c:v>
                </c:pt>
                <c:pt idx="56">
                  <c:v>2015年5周</c:v>
                </c:pt>
                <c:pt idx="57">
                  <c:v>2015年6周</c:v>
                </c:pt>
                <c:pt idx="58">
                  <c:v>2015年7周</c:v>
                </c:pt>
                <c:pt idx="59">
                  <c:v>2015年8周</c:v>
                </c:pt>
                <c:pt idx="60">
                  <c:v>2015年9周</c:v>
                </c:pt>
                <c:pt idx="61">
                  <c:v>2015年10周</c:v>
                </c:pt>
                <c:pt idx="62">
                  <c:v>2015年11周</c:v>
                </c:pt>
                <c:pt idx="63">
                  <c:v>2015年12周</c:v>
                </c:pt>
                <c:pt idx="64">
                  <c:v>2015年13周</c:v>
                </c:pt>
                <c:pt idx="65">
                  <c:v>2015年14周</c:v>
                </c:pt>
                <c:pt idx="66">
                  <c:v>2015年15周</c:v>
                </c:pt>
                <c:pt idx="67">
                  <c:v>2015年16周</c:v>
                </c:pt>
                <c:pt idx="68">
                  <c:v>2015年17周</c:v>
                </c:pt>
                <c:pt idx="69">
                  <c:v>2015年18周</c:v>
                </c:pt>
                <c:pt idx="70">
                  <c:v>2015年19周</c:v>
                </c:pt>
                <c:pt idx="71">
                  <c:v>2015年20周</c:v>
                </c:pt>
                <c:pt idx="72">
                  <c:v>2015年21周</c:v>
                </c:pt>
                <c:pt idx="73">
                  <c:v>2015年22周</c:v>
                </c:pt>
                <c:pt idx="74">
                  <c:v>2015年23周</c:v>
                </c:pt>
                <c:pt idx="75">
                  <c:v>2015年24周</c:v>
                </c:pt>
                <c:pt idx="76">
                  <c:v>2015年25周</c:v>
                </c:pt>
                <c:pt idx="77">
                  <c:v>2015年26周</c:v>
                </c:pt>
                <c:pt idx="78">
                  <c:v>2015年27周</c:v>
                </c:pt>
                <c:pt idx="79">
                  <c:v>2015年28周</c:v>
                </c:pt>
                <c:pt idx="80">
                  <c:v>2015年29周</c:v>
                </c:pt>
                <c:pt idx="81">
                  <c:v>2015年30周</c:v>
                </c:pt>
                <c:pt idx="82">
                  <c:v>2015年31周</c:v>
                </c:pt>
                <c:pt idx="83">
                  <c:v>2015年32周</c:v>
                </c:pt>
                <c:pt idx="84">
                  <c:v>2015年33周</c:v>
                </c:pt>
                <c:pt idx="85">
                  <c:v>2015年34周</c:v>
                </c:pt>
                <c:pt idx="86">
                  <c:v>2015年35周</c:v>
                </c:pt>
                <c:pt idx="87">
                  <c:v>2015年36周</c:v>
                </c:pt>
                <c:pt idx="88">
                  <c:v>2015年37周</c:v>
                </c:pt>
                <c:pt idx="89">
                  <c:v>2015年38周</c:v>
                </c:pt>
                <c:pt idx="90">
                  <c:v>2015年39周</c:v>
                </c:pt>
                <c:pt idx="91">
                  <c:v>2015年40周</c:v>
                </c:pt>
                <c:pt idx="92">
                  <c:v>2015年41周</c:v>
                </c:pt>
                <c:pt idx="93">
                  <c:v>2015年42周</c:v>
                </c:pt>
                <c:pt idx="94">
                  <c:v>2015年43周</c:v>
                </c:pt>
                <c:pt idx="95">
                  <c:v>2015年44周</c:v>
                </c:pt>
                <c:pt idx="96">
                  <c:v>2015年45周</c:v>
                </c:pt>
                <c:pt idx="97">
                  <c:v>2015年46周</c:v>
                </c:pt>
                <c:pt idx="98">
                  <c:v>2015年47周</c:v>
                </c:pt>
                <c:pt idx="99">
                  <c:v>2015年48周</c:v>
                </c:pt>
                <c:pt idx="100">
                  <c:v>2015年49周</c:v>
                </c:pt>
                <c:pt idx="101">
                  <c:v>2015年50周</c:v>
                </c:pt>
                <c:pt idx="102">
                  <c:v>2015年51周</c:v>
                </c:pt>
                <c:pt idx="103">
                  <c:v>2015年52周</c:v>
                </c:pt>
                <c:pt idx="104">
                  <c:v>2016年1周</c:v>
                </c:pt>
                <c:pt idx="105">
                  <c:v>2016年2周</c:v>
                </c:pt>
                <c:pt idx="106">
                  <c:v>2016年3周</c:v>
                </c:pt>
                <c:pt idx="107">
                  <c:v>2016年4周</c:v>
                </c:pt>
                <c:pt idx="108">
                  <c:v>2016年5周</c:v>
                </c:pt>
                <c:pt idx="109">
                  <c:v>2016年8周</c:v>
                </c:pt>
                <c:pt idx="110">
                  <c:v>2016年9周</c:v>
                </c:pt>
                <c:pt idx="111">
                  <c:v>2016年10周</c:v>
                </c:pt>
                <c:pt idx="112">
                  <c:v>2016年11周</c:v>
                </c:pt>
                <c:pt idx="113">
                  <c:v>2016年12周</c:v>
                </c:pt>
                <c:pt idx="114">
                  <c:v>2016年13周</c:v>
                </c:pt>
                <c:pt idx="115">
                  <c:v>2016年14周</c:v>
                </c:pt>
                <c:pt idx="116">
                  <c:v>2016年15周</c:v>
                </c:pt>
                <c:pt idx="117">
                  <c:v>2016年16周</c:v>
                </c:pt>
                <c:pt idx="118">
                  <c:v>2016年17周</c:v>
                </c:pt>
                <c:pt idx="119">
                  <c:v>2016年18周</c:v>
                </c:pt>
                <c:pt idx="120">
                  <c:v>2016年19周</c:v>
                </c:pt>
                <c:pt idx="121">
                  <c:v>2016年20周</c:v>
                </c:pt>
                <c:pt idx="122">
                  <c:v>2016年21周</c:v>
                </c:pt>
              </c:strCache>
            </c:strRef>
          </c:cat>
          <c:val>
            <c:numRef>
              <c:f>'Sheet1 (2)'!$B$2:$B$124</c:f>
              <c:numCache>
                <c:formatCode>General</c:formatCode>
                <c:ptCount val="123"/>
                <c:pt idx="0">
                  <c:v>110.76</c:v>
                </c:pt>
                <c:pt idx="1">
                  <c:v>110.76</c:v>
                </c:pt>
                <c:pt idx="2">
                  <c:v>110.76</c:v>
                </c:pt>
                <c:pt idx="3">
                  <c:v>94.76</c:v>
                </c:pt>
                <c:pt idx="4">
                  <c:v>85.63</c:v>
                </c:pt>
                <c:pt idx="5">
                  <c:v>80.12</c:v>
                </c:pt>
                <c:pt idx="6">
                  <c:v>80.12</c:v>
                </c:pt>
                <c:pt idx="7">
                  <c:v>169.46</c:v>
                </c:pt>
                <c:pt idx="8">
                  <c:v>169.46</c:v>
                </c:pt>
                <c:pt idx="9">
                  <c:v>169.46</c:v>
                </c:pt>
                <c:pt idx="10">
                  <c:v>169.46</c:v>
                </c:pt>
                <c:pt idx="11">
                  <c:v>194.38</c:v>
                </c:pt>
                <c:pt idx="12">
                  <c:v>159.66999999999999</c:v>
                </c:pt>
                <c:pt idx="13">
                  <c:v>178.94</c:v>
                </c:pt>
                <c:pt idx="14">
                  <c:v>208.56</c:v>
                </c:pt>
                <c:pt idx="15">
                  <c:v>230.84</c:v>
                </c:pt>
                <c:pt idx="16">
                  <c:v>230.48</c:v>
                </c:pt>
                <c:pt idx="17">
                  <c:v>213.96</c:v>
                </c:pt>
                <c:pt idx="18">
                  <c:v>199.32</c:v>
                </c:pt>
                <c:pt idx="19">
                  <c:v>182.39</c:v>
                </c:pt>
                <c:pt idx="20">
                  <c:v>196.97</c:v>
                </c:pt>
                <c:pt idx="21">
                  <c:v>205.24</c:v>
                </c:pt>
                <c:pt idx="22">
                  <c:v>201.94</c:v>
                </c:pt>
                <c:pt idx="23">
                  <c:v>228.8</c:v>
                </c:pt>
                <c:pt idx="24">
                  <c:v>242.9</c:v>
                </c:pt>
                <c:pt idx="25">
                  <c:v>222.21</c:v>
                </c:pt>
                <c:pt idx="26">
                  <c:v>239.68</c:v>
                </c:pt>
                <c:pt idx="27">
                  <c:v>226.08</c:v>
                </c:pt>
                <c:pt idx="28">
                  <c:v>246.99</c:v>
                </c:pt>
                <c:pt idx="29">
                  <c:v>200.69</c:v>
                </c:pt>
                <c:pt idx="30">
                  <c:v>182.73</c:v>
                </c:pt>
                <c:pt idx="31">
                  <c:v>189.76</c:v>
                </c:pt>
                <c:pt idx="32">
                  <c:v>178.4</c:v>
                </c:pt>
                <c:pt idx="33">
                  <c:v>145.30000000000001</c:v>
                </c:pt>
                <c:pt idx="34">
                  <c:v>137.15</c:v>
                </c:pt>
                <c:pt idx="35">
                  <c:v>122.24</c:v>
                </c:pt>
                <c:pt idx="36">
                  <c:v>126.09</c:v>
                </c:pt>
                <c:pt idx="37">
                  <c:v>117.08</c:v>
                </c:pt>
                <c:pt idx="38">
                  <c:v>112.34</c:v>
                </c:pt>
                <c:pt idx="39">
                  <c:v>112.34</c:v>
                </c:pt>
                <c:pt idx="40">
                  <c:v>97.99</c:v>
                </c:pt>
                <c:pt idx="41">
                  <c:v>90.98</c:v>
                </c:pt>
                <c:pt idx="42">
                  <c:v>114.44</c:v>
                </c:pt>
                <c:pt idx="43">
                  <c:v>114.44</c:v>
                </c:pt>
                <c:pt idx="44">
                  <c:v>89.45</c:v>
                </c:pt>
                <c:pt idx="45">
                  <c:v>84.6</c:v>
                </c:pt>
                <c:pt idx="46">
                  <c:v>77.41</c:v>
                </c:pt>
                <c:pt idx="47">
                  <c:v>62.7</c:v>
                </c:pt>
                <c:pt idx="48">
                  <c:v>64.5</c:v>
                </c:pt>
                <c:pt idx="49">
                  <c:v>63.95</c:v>
                </c:pt>
                <c:pt idx="50">
                  <c:v>81.12</c:v>
                </c:pt>
                <c:pt idx="51">
                  <c:v>79.73</c:v>
                </c:pt>
                <c:pt idx="52">
                  <c:v>101.82</c:v>
                </c:pt>
                <c:pt idx="53">
                  <c:v>112.5</c:v>
                </c:pt>
                <c:pt idx="54">
                  <c:v>125.93</c:v>
                </c:pt>
                <c:pt idx="55">
                  <c:v>140.46</c:v>
                </c:pt>
                <c:pt idx="56">
                  <c:v>143.66</c:v>
                </c:pt>
                <c:pt idx="57">
                  <c:v>130.06</c:v>
                </c:pt>
                <c:pt idx="58">
                  <c:v>69.16</c:v>
                </c:pt>
                <c:pt idx="59">
                  <c:v>69.16</c:v>
                </c:pt>
                <c:pt idx="60">
                  <c:v>69.16</c:v>
                </c:pt>
                <c:pt idx="61">
                  <c:v>79.28</c:v>
                </c:pt>
                <c:pt idx="62">
                  <c:v>96.2</c:v>
                </c:pt>
                <c:pt idx="63">
                  <c:v>121.33</c:v>
                </c:pt>
                <c:pt idx="64">
                  <c:v>132.9</c:v>
                </c:pt>
                <c:pt idx="65">
                  <c:v>114.85</c:v>
                </c:pt>
                <c:pt idx="66">
                  <c:v>100.32</c:v>
                </c:pt>
                <c:pt idx="67">
                  <c:v>85.45</c:v>
                </c:pt>
                <c:pt idx="68">
                  <c:v>79.03</c:v>
                </c:pt>
                <c:pt idx="69">
                  <c:v>70.5</c:v>
                </c:pt>
                <c:pt idx="70">
                  <c:v>72.569999999999993</c:v>
                </c:pt>
                <c:pt idx="71">
                  <c:v>78.55</c:v>
                </c:pt>
                <c:pt idx="72">
                  <c:v>88.24</c:v>
                </c:pt>
                <c:pt idx="73">
                  <c:v>106.6</c:v>
                </c:pt>
                <c:pt idx="74">
                  <c:v>92.71</c:v>
                </c:pt>
                <c:pt idx="75">
                  <c:v>112.43</c:v>
                </c:pt>
                <c:pt idx="76">
                  <c:v>129.44</c:v>
                </c:pt>
                <c:pt idx="77">
                  <c:v>139.38999999999999</c:v>
                </c:pt>
                <c:pt idx="78">
                  <c:v>131.26</c:v>
                </c:pt>
                <c:pt idx="79">
                  <c:v>139.84</c:v>
                </c:pt>
                <c:pt idx="80">
                  <c:v>148.25</c:v>
                </c:pt>
                <c:pt idx="81">
                  <c:v>135.25</c:v>
                </c:pt>
                <c:pt idx="82">
                  <c:v>146.6</c:v>
                </c:pt>
                <c:pt idx="83">
                  <c:v>136.66</c:v>
                </c:pt>
                <c:pt idx="84">
                  <c:v>126.59</c:v>
                </c:pt>
                <c:pt idx="85">
                  <c:v>139.52000000000001</c:v>
                </c:pt>
                <c:pt idx="86">
                  <c:v>148.82</c:v>
                </c:pt>
                <c:pt idx="87">
                  <c:v>120.72</c:v>
                </c:pt>
                <c:pt idx="88">
                  <c:v>101.08</c:v>
                </c:pt>
                <c:pt idx="89">
                  <c:v>97.92</c:v>
                </c:pt>
                <c:pt idx="90">
                  <c:v>88.7</c:v>
                </c:pt>
                <c:pt idx="91">
                  <c:v>88.7</c:v>
                </c:pt>
                <c:pt idx="92">
                  <c:v>77.84</c:v>
                </c:pt>
                <c:pt idx="93">
                  <c:v>70.81</c:v>
                </c:pt>
                <c:pt idx="94">
                  <c:v>76.22</c:v>
                </c:pt>
                <c:pt idx="95">
                  <c:v>90.14</c:v>
                </c:pt>
                <c:pt idx="96">
                  <c:v>117</c:v>
                </c:pt>
                <c:pt idx="97">
                  <c:v>131.55000000000001</c:v>
                </c:pt>
                <c:pt idx="98">
                  <c:v>139.30000000000001</c:v>
                </c:pt>
                <c:pt idx="99">
                  <c:v>135.25</c:v>
                </c:pt>
                <c:pt idx="100">
                  <c:v>147.35</c:v>
                </c:pt>
                <c:pt idx="101">
                  <c:v>131.91999999999999</c:v>
                </c:pt>
                <c:pt idx="102">
                  <c:v>133.66999999999999</c:v>
                </c:pt>
                <c:pt idx="103">
                  <c:v>154.72</c:v>
                </c:pt>
                <c:pt idx="104">
                  <c:v>162.33000000000001</c:v>
                </c:pt>
                <c:pt idx="105">
                  <c:v>152.97999999999999</c:v>
                </c:pt>
                <c:pt idx="106">
                  <c:v>142.79</c:v>
                </c:pt>
                <c:pt idx="107">
                  <c:v>134.72999999999999</c:v>
                </c:pt>
                <c:pt idx="108">
                  <c:v>97.53</c:v>
                </c:pt>
                <c:pt idx="109">
                  <c:v>62.19</c:v>
                </c:pt>
                <c:pt idx="110">
                  <c:v>71.19</c:v>
                </c:pt>
                <c:pt idx="111">
                  <c:v>90.97</c:v>
                </c:pt>
                <c:pt idx="112">
                  <c:v>102.6</c:v>
                </c:pt>
                <c:pt idx="113">
                  <c:v>116.92</c:v>
                </c:pt>
                <c:pt idx="114">
                  <c:v>114.6</c:v>
                </c:pt>
                <c:pt idx="115">
                  <c:v>99.04</c:v>
                </c:pt>
                <c:pt idx="116">
                  <c:v>107.77</c:v>
                </c:pt>
                <c:pt idx="117">
                  <c:v>92.34</c:v>
                </c:pt>
                <c:pt idx="118">
                  <c:v>77.989999999999995</c:v>
                </c:pt>
                <c:pt idx="119">
                  <c:v>63.18</c:v>
                </c:pt>
                <c:pt idx="120">
                  <c:v>61.68</c:v>
                </c:pt>
                <c:pt idx="121">
                  <c:v>56.77</c:v>
                </c:pt>
                <c:pt idx="122">
                  <c:v>50.49</c:v>
                </c:pt>
              </c:numCache>
            </c:numRef>
          </c:val>
          <c:smooth val="0"/>
        </c:ser>
        <c:dLbls>
          <c:showLegendKey val="0"/>
          <c:showVal val="0"/>
          <c:showCatName val="0"/>
          <c:showSerName val="0"/>
          <c:showPercent val="0"/>
          <c:showBubbleSize val="0"/>
        </c:dLbls>
        <c:marker val="1"/>
        <c:smooth val="0"/>
        <c:axId val="1101867328"/>
        <c:axId val="1101868112"/>
      </c:lineChart>
      <c:catAx>
        <c:axId val="1101867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1868112"/>
        <c:crosses val="autoZero"/>
        <c:auto val="1"/>
        <c:lblAlgn val="ctr"/>
        <c:lblOffset val="100"/>
        <c:noMultiLvlLbl val="0"/>
      </c:catAx>
      <c:valAx>
        <c:axId val="110186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186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bg1"/>
          </a:solidFill>
        </a:ln>
        <a:effectLst>
          <a:outerShdw dist="91440" dir="10800000" algn="r" rotWithShape="0">
            <a:schemeClr val="accent1"/>
          </a:outerShdw>
        </a:effectLst>
      </a:spPr>
      <a:bodyPr rot="0" spcFirstLastPara="0" vertOverflow="overflow" horzOverflow="overflow" vert="horz" wrap="square" lIns="182880" tIns="228600" rIns="182880" bIns="22860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1056</TotalTime>
  <Pages>16</Pages>
  <Words>865</Words>
  <Characters>4935</Characters>
  <Application>Microsoft Office Word</Application>
  <DocSecurity>0</DocSecurity>
  <Lines>41</Lines>
  <Paragraphs>11</Paragraphs>
  <ScaleCrop>false</ScaleCrop>
  <Company/>
  <LinksUpToDate>false</LinksUpToDate>
  <CharactersWithSpaces>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杨方</dc:creator>
  <cp:keywords/>
  <dc:description/>
  <cp:lastModifiedBy>丁凌</cp:lastModifiedBy>
  <cp:revision>523</cp:revision>
  <dcterms:created xsi:type="dcterms:W3CDTF">2016-01-27T03:11:00Z</dcterms:created>
  <dcterms:modified xsi:type="dcterms:W3CDTF">2016-05-31T05:46:00Z</dcterms:modified>
</cp:coreProperties>
</file>