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BD" w:rsidRDefault="001C7EBD" w:rsidP="001C7EBD">
      <w:pPr>
        <w:widowControl/>
        <w:ind w:firstLineChars="50" w:firstLine="16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程序化交易软件使用情况报备表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875"/>
        <w:gridCol w:w="2535"/>
        <w:gridCol w:w="1701"/>
        <w:gridCol w:w="2268"/>
      </w:tblGrid>
      <w:tr w:rsidR="001C7EBD" w:rsidTr="00C74B53">
        <w:trPr>
          <w:trHeight w:val="354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投资者名称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投资者代码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7EBD" w:rsidTr="00C74B53">
        <w:trPr>
          <w:trHeight w:val="274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投资者类型：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71420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□自然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人    □法人   □特法</w:t>
            </w:r>
            <w:r w:rsidR="001D680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1D680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="001D6804">
              <w:rPr>
                <w:rFonts w:ascii="宋体" w:hAnsi="宋体" w:cs="宋体" w:hint="eastAsia"/>
                <w:color w:val="000000"/>
                <w:kern w:val="0"/>
                <w:szCs w:val="21"/>
              </w:rPr>
              <w:t>□资管</w:t>
            </w:r>
          </w:p>
        </w:tc>
      </w:tr>
      <w:tr w:rsidR="001C7EBD" w:rsidTr="00C74B53">
        <w:trPr>
          <w:trHeight w:val="236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C7EBD" w:rsidTr="00C74B53">
        <w:trPr>
          <w:trHeight w:val="339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EBD" w:rsidRPr="00C74B53" w:rsidRDefault="001C7EBD" w:rsidP="0084231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交易地点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EBD" w:rsidRPr="00C74B53" w:rsidRDefault="00842319" w:rsidP="00842319">
            <w:pPr>
              <w:widowControl/>
              <w:spacing w:line="240" w:lineRule="auto"/>
              <w:ind w:firstLineChars="500" w:firstLine="105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省 </w:t>
            </w:r>
            <w:r w:rsidRPr="00C74B5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</w:t>
            </w:r>
            <w:r w:rsidR="00A71DA2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市 </w:t>
            </w:r>
            <w:r w:rsidRPr="00C74B5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</w:t>
            </w:r>
            <w:r w:rsidR="00A71DA2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区</w:t>
            </w:r>
          </w:p>
        </w:tc>
      </w:tr>
      <w:tr w:rsidR="001C7EBD" w:rsidTr="00C74B53">
        <w:trPr>
          <w:trHeight w:val="698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主要交易品种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C7EBD" w:rsidTr="001C7EBD">
        <w:trPr>
          <w:trHeight w:val="420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交易品种所属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□上期所   □大商所   □郑商所  □能源中心  □中金所</w:t>
            </w:r>
          </w:p>
        </w:tc>
      </w:tr>
      <w:tr w:rsidR="001C7EBD" w:rsidTr="001C7EBD">
        <w:trPr>
          <w:trHeight w:val="420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交易模式</w:t>
            </w:r>
          </w:p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日内高频交易：   □ 人工下单 □ 软件自动下单</w:t>
            </w:r>
          </w:p>
          <w:p w:rsidR="001C7EBD" w:rsidRPr="00C74B53" w:rsidRDefault="001C7EB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日内非高频交易： □ 人工下单 □ 软件自动下单</w:t>
            </w:r>
          </w:p>
          <w:p w:rsidR="00C74B53" w:rsidRDefault="001C7EB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隔夜交易</w:t>
            </w:r>
            <w:r w:rsid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C74B5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组合交易</w:t>
            </w:r>
          </w:p>
          <w:p w:rsidR="001C7EBD" w:rsidRPr="00C74B53" w:rsidRDefault="001C7EB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其他类型（填写）：</w:t>
            </w:r>
          </w:p>
        </w:tc>
      </w:tr>
      <w:tr w:rsidR="001C7EBD" w:rsidTr="00C74B53">
        <w:trPr>
          <w:trHeight w:val="435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软件名称版本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C7EBD" w:rsidTr="001C7EBD">
        <w:trPr>
          <w:trHeight w:val="788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软件来源/维护</w:t>
            </w:r>
          </w:p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（单选）</w:t>
            </w:r>
          </w:p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□期货公司提供</w:t>
            </w:r>
          </w:p>
          <w:p w:rsidR="001C7EBD" w:rsidRPr="00C74B53" w:rsidRDefault="001C7EBD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□客户自行开发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□客户购买（请注明开发商）：</w:t>
            </w:r>
          </w:p>
        </w:tc>
      </w:tr>
      <w:tr w:rsidR="001C7EBD" w:rsidTr="001C7EBD">
        <w:trPr>
          <w:trHeight w:val="1020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基本功能：</w:t>
            </w:r>
          </w:p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□自动开/平仓  □批量下单功能    □风险控制/辅助功能</w:t>
            </w:r>
          </w:p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□日内短线     □组合/条件/预埋单□套利/组合套利</w:t>
            </w:r>
          </w:p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□交易模型编写 □多账户管理      □止盈/止损功能</w:t>
            </w:r>
          </w:p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□其他功能：</w:t>
            </w:r>
          </w:p>
        </w:tc>
      </w:tr>
      <w:tr w:rsidR="001C7EBD" w:rsidTr="00C74B53">
        <w:trPr>
          <w:trHeight w:val="1039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交易策略说明：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C7EBD" w:rsidTr="001C7EBD">
        <w:trPr>
          <w:trHeight w:val="413"/>
        </w:trPr>
        <w:tc>
          <w:tcPr>
            <w:tcW w:w="8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软件来源选项为【客户购买】【客户自行开发】的请填写以下项目</w:t>
            </w:r>
          </w:p>
        </w:tc>
      </w:tr>
      <w:tr w:rsidR="001C7EBD" w:rsidTr="001C7EBD">
        <w:trPr>
          <w:trHeight w:val="413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系统接入方式</w:t>
            </w:r>
          </w:p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（单选）</w:t>
            </w:r>
          </w:p>
        </w:tc>
        <w:tc>
          <w:tcPr>
            <w:tcW w:w="65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BB" w:rsidRDefault="00A21CCE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□期货公司托管</w:t>
            </w:r>
            <w:r w:rsidR="001C7EBD"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 w:rsidR="004659BB"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="007D36A7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软件商</w:t>
            </w:r>
            <w:r w:rsidR="004659BB"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自管，专线接入</w:t>
            </w:r>
            <w:r w:rsidR="007D36A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7D36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="004659BB"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="007D36A7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软件商</w:t>
            </w:r>
            <w:r w:rsidR="004659BB"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自管，互联网接入</w:t>
            </w:r>
          </w:p>
          <w:p w:rsidR="007D36A7" w:rsidRPr="007D36A7" w:rsidRDefault="007D36A7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客户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自管，专线接入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客户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自管，互联网接入</w:t>
            </w:r>
          </w:p>
        </w:tc>
      </w:tr>
      <w:tr w:rsidR="001C7EBD" w:rsidTr="001C7EBD">
        <w:trPr>
          <w:trHeight w:val="413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允许其他程序再次接入</w:t>
            </w:r>
          </w:p>
        </w:tc>
        <w:tc>
          <w:tcPr>
            <w:tcW w:w="65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□是    □否  </w:t>
            </w:r>
          </w:p>
        </w:tc>
      </w:tr>
      <w:tr w:rsidR="001C7EBD" w:rsidTr="001C7EBD">
        <w:trPr>
          <w:trHeight w:val="413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具有多交易员管理的功能</w:t>
            </w:r>
          </w:p>
        </w:tc>
        <w:tc>
          <w:tcPr>
            <w:tcW w:w="65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□是    □否  </w:t>
            </w:r>
          </w:p>
        </w:tc>
      </w:tr>
      <w:tr w:rsidR="001C7EBD" w:rsidTr="001C7EBD">
        <w:trPr>
          <w:trHeight w:val="102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其他备注：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EBD" w:rsidRPr="00C74B53" w:rsidRDefault="001C7EBD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C7EBD" w:rsidTr="00FF2E23">
        <w:trPr>
          <w:trHeight w:val="1717"/>
        </w:trPr>
        <w:tc>
          <w:tcPr>
            <w:tcW w:w="8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BD" w:rsidRPr="00C74B53" w:rsidRDefault="001C7EBD">
            <w:pPr>
              <w:widowControl/>
              <w:spacing w:line="240" w:lineRule="auto"/>
              <w:ind w:firstLineChars="182" w:firstLine="382"/>
              <w:rPr>
                <w:rFonts w:ascii="宋体" w:hAnsi="宋体"/>
                <w:szCs w:val="21"/>
              </w:rPr>
            </w:pPr>
            <w:r w:rsidRPr="00C74B53">
              <w:rPr>
                <w:rFonts w:ascii="宋体" w:hAnsi="宋体" w:hint="eastAsia"/>
                <w:szCs w:val="21"/>
              </w:rPr>
              <w:t>本人(单位)承诺以上报备信息属实。</w:t>
            </w:r>
          </w:p>
          <w:p w:rsidR="001C7EBD" w:rsidRPr="00C74B53" w:rsidRDefault="001C7EBD">
            <w:pPr>
              <w:widowControl/>
              <w:spacing w:line="240" w:lineRule="auto"/>
              <w:ind w:firstLine="420"/>
              <w:rPr>
                <w:rFonts w:ascii="宋体" w:hAnsi="宋体"/>
                <w:szCs w:val="21"/>
              </w:rPr>
            </w:pPr>
          </w:p>
          <w:p w:rsidR="001C7EBD" w:rsidRPr="00C74B53" w:rsidRDefault="001C7EBD">
            <w:pPr>
              <w:widowControl/>
              <w:spacing w:line="240" w:lineRule="auto"/>
              <w:ind w:firstLineChars="950" w:firstLine="199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客户签字(盖章)：　　　　　　　　　年　 </w:t>
            </w:r>
            <w:r w:rsidR="00A53E3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月　 </w:t>
            </w:r>
            <w:r w:rsidR="006C3FEB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bookmarkStart w:id="0" w:name="_GoBack"/>
            <w:bookmarkEnd w:id="0"/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CC6E61" w:rsidRPr="001C7EBD" w:rsidRDefault="00CC6E61" w:rsidP="00FF2E23">
      <w:pPr>
        <w:ind w:firstLineChars="0" w:firstLine="0"/>
      </w:pPr>
    </w:p>
    <w:sectPr w:rsidR="00CC6E61" w:rsidRPr="001C7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516F7"/>
    <w:multiLevelType w:val="hybridMultilevel"/>
    <w:tmpl w:val="7AB6354A"/>
    <w:lvl w:ilvl="0" w:tplc="E428730E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A7"/>
    <w:rsid w:val="00023E7E"/>
    <w:rsid w:val="0005710D"/>
    <w:rsid w:val="00152E18"/>
    <w:rsid w:val="001C7EBD"/>
    <w:rsid w:val="001D6804"/>
    <w:rsid w:val="00212E9A"/>
    <w:rsid w:val="004659BB"/>
    <w:rsid w:val="004B61A7"/>
    <w:rsid w:val="004D0A0A"/>
    <w:rsid w:val="006C3FEB"/>
    <w:rsid w:val="006F62EC"/>
    <w:rsid w:val="00714203"/>
    <w:rsid w:val="007A5FEB"/>
    <w:rsid w:val="007D36A7"/>
    <w:rsid w:val="00842319"/>
    <w:rsid w:val="00A21CCE"/>
    <w:rsid w:val="00A53E36"/>
    <w:rsid w:val="00A71DA2"/>
    <w:rsid w:val="00A8130F"/>
    <w:rsid w:val="00C74B53"/>
    <w:rsid w:val="00CC6E61"/>
    <w:rsid w:val="00D571A6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D7BF5"/>
  <w15:chartTrackingRefBased/>
  <w15:docId w15:val="{14C6C15F-181F-466B-AD12-771236D0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EBD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BD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548</Characters>
  <Application>Microsoft Office Word</Application>
  <DocSecurity>0</DocSecurity>
  <Lines>4</Lines>
  <Paragraphs>1</Paragraphs>
  <ScaleCrop>false</ScaleCrop>
  <Company>ITianKong.Com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杜啸冰</dc:creator>
  <cp:keywords/>
  <dc:description/>
  <cp:lastModifiedBy>杜啸冰</cp:lastModifiedBy>
  <cp:revision>29</cp:revision>
  <dcterms:created xsi:type="dcterms:W3CDTF">2019-06-21T02:21:00Z</dcterms:created>
  <dcterms:modified xsi:type="dcterms:W3CDTF">2019-06-24T05:30:00Z</dcterms:modified>
</cp:coreProperties>
</file>